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D7" w:rsidRPr="005829D7" w:rsidRDefault="00E40DDD" w:rsidP="00E40DDD">
      <w:pPr>
        <w:pStyle w:val="Heading2"/>
        <w:rPr>
          <w:rFonts w:ascii="Times New Roman" w:hAnsi="Times New Roman"/>
          <w:b w:val="0"/>
          <w:bCs w:val="0"/>
          <w:i w:val="0"/>
          <w:spacing w:val="-1"/>
          <w:sz w:val="24"/>
          <w:szCs w:val="24"/>
        </w:rPr>
      </w:pPr>
      <w:r>
        <w:rPr>
          <w:rFonts w:ascii="Times New Roman" w:hAnsi="Times New Roman"/>
          <w:b w:val="0"/>
          <w:bCs w:val="0"/>
          <w:i w:val="0"/>
          <w:spacing w:val="-1"/>
          <w:sz w:val="24"/>
          <w:szCs w:val="24"/>
        </w:rPr>
        <w:t xml:space="preserve">                                                                                      </w:t>
      </w:r>
      <w:r w:rsidR="005829D7" w:rsidRPr="005829D7">
        <w:rPr>
          <w:rFonts w:ascii="Times New Roman" w:hAnsi="Times New Roman"/>
          <w:b w:val="0"/>
          <w:bCs w:val="0"/>
          <w:i w:val="0"/>
          <w:spacing w:val="-1"/>
          <w:sz w:val="24"/>
          <w:szCs w:val="24"/>
        </w:rPr>
        <w:t>PATVIRTINTA</w:t>
      </w:r>
    </w:p>
    <w:p w:rsidR="00E40DDD" w:rsidRDefault="00E40DDD" w:rsidP="00E40DDD">
      <w:pPr>
        <w:shd w:val="clear" w:color="auto" w:fill="FFFFFF"/>
        <w:ind w:left="5040"/>
        <w:rPr>
          <w:color w:val="000000"/>
          <w:spacing w:val="-1"/>
          <w:szCs w:val="24"/>
        </w:rPr>
      </w:pPr>
      <w:r>
        <w:rPr>
          <w:color w:val="000000"/>
          <w:spacing w:val="-1"/>
          <w:szCs w:val="24"/>
        </w:rPr>
        <w:t xml:space="preserve">Jurbarko evangelikų liuteronų parapijos diakonijos „Jurbarko sandora“ </w:t>
      </w:r>
    </w:p>
    <w:p w:rsidR="00E40DDD" w:rsidRDefault="00E40DDD" w:rsidP="00E40DDD">
      <w:pPr>
        <w:shd w:val="clear" w:color="auto" w:fill="FFFFFF"/>
        <w:ind w:left="5040"/>
        <w:rPr>
          <w:color w:val="000000"/>
          <w:spacing w:val="-1"/>
          <w:szCs w:val="24"/>
        </w:rPr>
      </w:pPr>
      <w:r>
        <w:rPr>
          <w:color w:val="000000"/>
          <w:spacing w:val="-1"/>
          <w:szCs w:val="24"/>
        </w:rPr>
        <w:t xml:space="preserve">Pirmininko įsakymu Nr.1, </w:t>
      </w:r>
      <w:r w:rsidR="00171D27">
        <w:rPr>
          <w:color w:val="000000"/>
          <w:spacing w:val="-1"/>
          <w:szCs w:val="24"/>
        </w:rPr>
        <w:t>2014</w:t>
      </w:r>
      <w:r w:rsidR="002A57E6">
        <w:rPr>
          <w:color w:val="000000"/>
          <w:spacing w:val="-1"/>
          <w:szCs w:val="24"/>
        </w:rPr>
        <w:t>-05-16</w:t>
      </w:r>
    </w:p>
    <w:p w:rsidR="005829D7" w:rsidRPr="00235558" w:rsidRDefault="005829D7" w:rsidP="005829D7">
      <w:pPr>
        <w:pStyle w:val="Linija"/>
        <w:spacing w:line="240" w:lineRule="auto"/>
        <w:jc w:val="both"/>
        <w:rPr>
          <w:sz w:val="24"/>
          <w:szCs w:val="24"/>
          <w:lang w:val="lt-LT"/>
        </w:rPr>
      </w:pPr>
    </w:p>
    <w:p w:rsidR="00E40DDD" w:rsidRDefault="00E40DDD" w:rsidP="005829D7">
      <w:pPr>
        <w:pStyle w:val="CentrBold"/>
        <w:spacing w:line="240" w:lineRule="auto"/>
        <w:ind w:left="360"/>
        <w:rPr>
          <w:sz w:val="24"/>
          <w:szCs w:val="24"/>
          <w:lang w:val="lt-LT"/>
        </w:rPr>
      </w:pPr>
      <w:r w:rsidRPr="00E40DDD">
        <w:rPr>
          <w:sz w:val="24"/>
          <w:szCs w:val="24"/>
          <w:lang w:val="lt-LT"/>
        </w:rPr>
        <w:t xml:space="preserve">JURBARKO EVANGELIKŲ LIUTERONŲ PARAPIJOS DIAKONIJOS </w:t>
      </w:r>
    </w:p>
    <w:p w:rsidR="00E40DDD" w:rsidRDefault="00E40DDD" w:rsidP="005829D7">
      <w:pPr>
        <w:pStyle w:val="CentrBold"/>
        <w:spacing w:line="240" w:lineRule="auto"/>
        <w:ind w:left="360"/>
        <w:rPr>
          <w:b w:val="0"/>
          <w:szCs w:val="24"/>
          <w:lang w:val="lt-LT"/>
        </w:rPr>
      </w:pPr>
      <w:r w:rsidRPr="00E40DDD">
        <w:rPr>
          <w:sz w:val="24"/>
          <w:szCs w:val="24"/>
          <w:lang w:val="lt-LT"/>
        </w:rPr>
        <w:t>„JURBARKO SANDORA“</w:t>
      </w:r>
      <w:r w:rsidRPr="00E40DDD">
        <w:rPr>
          <w:b w:val="0"/>
          <w:szCs w:val="24"/>
          <w:lang w:val="lt-LT"/>
        </w:rPr>
        <w:t xml:space="preserve"> </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5829D7" w:rsidRPr="00235558" w:rsidRDefault="005829D7" w:rsidP="005829D7">
      <w:pPr>
        <w:pStyle w:val="MAZAS"/>
        <w:spacing w:line="240" w:lineRule="auto"/>
        <w:ind w:left="312" w:firstLine="0"/>
        <w:rPr>
          <w:sz w:val="24"/>
          <w:szCs w:val="24"/>
          <w:lang w:val="lt-LT"/>
        </w:rPr>
      </w:pPr>
    </w:p>
    <w:p w:rsidR="005829D7" w:rsidRPr="00235558" w:rsidRDefault="005829D7" w:rsidP="005829D7">
      <w:pPr>
        <w:pStyle w:val="CentrBold"/>
        <w:spacing w:line="240" w:lineRule="auto"/>
        <w:ind w:left="1080"/>
        <w:rPr>
          <w:sz w:val="24"/>
          <w:szCs w:val="24"/>
          <w:lang w:val="lt-LT"/>
        </w:rPr>
      </w:pPr>
      <w:r>
        <w:rPr>
          <w:sz w:val="24"/>
          <w:szCs w:val="24"/>
          <w:lang w:val="lt-LT"/>
        </w:rPr>
        <w:t xml:space="preserve">I. </w:t>
      </w:r>
      <w:r w:rsidRPr="00235558">
        <w:rPr>
          <w:sz w:val="24"/>
          <w:szCs w:val="24"/>
          <w:lang w:val="lt-LT"/>
        </w:rPr>
        <w:t>BENDROSIOS NUOSTATOS</w:t>
      </w:r>
    </w:p>
    <w:p w:rsidR="005829D7" w:rsidRPr="00235558" w:rsidRDefault="005829D7" w:rsidP="005829D7">
      <w:pPr>
        <w:pStyle w:val="Linija"/>
        <w:spacing w:line="240" w:lineRule="auto"/>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sz w:val="24"/>
          <w:szCs w:val="24"/>
          <w:lang w:val="lt-LT"/>
        </w:rPr>
      </w:pPr>
      <w:r w:rsidRPr="00B4388D">
        <w:rPr>
          <w:iCs/>
          <w:sz w:val="24"/>
          <w:szCs w:val="24"/>
          <w:lang w:val="lt-LT"/>
        </w:rPr>
        <w:t>1.</w:t>
      </w:r>
      <w:r>
        <w:rPr>
          <w:iCs/>
          <w:sz w:val="24"/>
          <w:szCs w:val="24"/>
          <w:lang w:val="lt-LT"/>
        </w:rPr>
        <w:t xml:space="preserve"> </w:t>
      </w:r>
      <w:r w:rsidR="00E40DDD">
        <w:rPr>
          <w:iCs/>
          <w:sz w:val="24"/>
          <w:szCs w:val="24"/>
          <w:lang w:val="lt-LT"/>
        </w:rPr>
        <w:t>Jurbarko evangelikų liuteronų parapijos diakonijos „Jurbarko sandora</w:t>
      </w:r>
      <w:r w:rsidR="00D64079">
        <w:rPr>
          <w:iCs/>
          <w:sz w:val="24"/>
          <w:szCs w:val="24"/>
          <w:lang w:val="lt-LT"/>
        </w:rPr>
        <w:t>“</w:t>
      </w:r>
      <w:r w:rsidRPr="00235558">
        <w:rPr>
          <w:sz w:val="24"/>
          <w:szCs w:val="24"/>
          <w:lang w:val="lt-LT"/>
        </w:rPr>
        <w:t xml:space="preserve"> (toliau – </w:t>
      </w:r>
      <w:r>
        <w:rPr>
          <w:sz w:val="24"/>
          <w:szCs w:val="24"/>
          <w:lang w:val="lt-LT"/>
        </w:rPr>
        <w:t>Perkančioji organizacija</w:t>
      </w:r>
      <w:r w:rsidRPr="00235558">
        <w:rPr>
          <w:sz w:val="24"/>
          <w:szCs w:val="24"/>
          <w:lang w:val="lt-LT"/>
        </w:rPr>
        <w:t xml:space="preserve">) supaprastintų viešųjų pirkimų taisyklės (toliau – Taisyklės) nustato </w:t>
      </w:r>
      <w:r>
        <w:rPr>
          <w:sz w:val="24"/>
          <w:szCs w:val="24"/>
          <w:lang w:val="lt-LT"/>
        </w:rPr>
        <w:t>Perkančiosios organizacijos</w:t>
      </w:r>
      <w:r w:rsidRPr="00235558">
        <w:rPr>
          <w:sz w:val="24"/>
          <w:szCs w:val="24"/>
          <w:lang w:val="lt-LT"/>
        </w:rPr>
        <w:t xml:space="preserve"> vykdomų prekių, paslaugų ir darbų supaprastintų viešųjų pirkimų (toliau – pirkimai) būdus ir jų procedūrų atlikimo tvarką.</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2. </w:t>
      </w:r>
      <w:r w:rsidRPr="00235558">
        <w:rPr>
          <w:sz w:val="24"/>
          <w:szCs w:val="24"/>
          <w:lang w:val="lt-LT"/>
        </w:rPr>
        <w:t>Taisyklės parengtos vadovaujantis Lietuvos Respublikos viešųjų pirkimų įstatymu (Žin., 1996, Nr. 84</w:t>
      </w:r>
      <w:r w:rsidR="00BE2A5B">
        <w:rPr>
          <w:sz w:val="24"/>
          <w:szCs w:val="24"/>
          <w:lang w:val="lt-LT"/>
        </w:rPr>
        <w:t>–</w:t>
      </w:r>
      <w:r w:rsidRPr="00235558">
        <w:rPr>
          <w:sz w:val="24"/>
          <w:szCs w:val="24"/>
          <w:lang w:val="lt-LT"/>
        </w:rPr>
        <w:t>2000; 2006, Nr. 4</w:t>
      </w:r>
      <w:r w:rsidR="00BE2A5B">
        <w:rPr>
          <w:sz w:val="24"/>
          <w:szCs w:val="24"/>
          <w:lang w:val="lt-LT"/>
        </w:rPr>
        <w:t>–</w:t>
      </w:r>
      <w:r w:rsidRPr="00235558">
        <w:rPr>
          <w:sz w:val="24"/>
          <w:szCs w:val="24"/>
          <w:lang w:val="lt-LT"/>
        </w:rPr>
        <w:t xml:space="preserve">102) (toliau – Viešųjų pirkimų įstatymas) ir kitais </w:t>
      </w:r>
      <w:r>
        <w:rPr>
          <w:sz w:val="24"/>
          <w:szCs w:val="24"/>
          <w:lang w:val="lt-LT"/>
        </w:rPr>
        <w:t xml:space="preserve">pirkimus reglamentuojančiais </w:t>
      </w:r>
      <w:r w:rsidRPr="00235558">
        <w:rPr>
          <w:sz w:val="24"/>
          <w:szCs w:val="24"/>
          <w:lang w:val="lt-LT"/>
        </w:rPr>
        <w:t>teisės aktais.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3. </w:t>
      </w:r>
      <w:r w:rsidRPr="00235558">
        <w:rPr>
          <w:sz w:val="24"/>
          <w:szCs w:val="24"/>
          <w:lang w:val="lt-LT"/>
        </w:rPr>
        <w:t xml:space="preserve">Atlikdama pirkimus </w:t>
      </w:r>
      <w:r>
        <w:rPr>
          <w:sz w:val="24"/>
          <w:szCs w:val="24"/>
          <w:lang w:val="lt-LT"/>
        </w:rPr>
        <w:t>Perkančioji organizacija</w:t>
      </w:r>
      <w:r w:rsidRPr="00235558">
        <w:rPr>
          <w:sz w:val="24"/>
          <w:szCs w:val="24"/>
          <w:lang w:val="lt-LT"/>
        </w:rPr>
        <w:t xml:space="preserve"> vadovaujasi Viešųjų pirkimų įstatymu, </w:t>
      </w:r>
      <w:r>
        <w:rPr>
          <w:sz w:val="24"/>
          <w:szCs w:val="24"/>
          <w:lang w:val="lt-LT"/>
        </w:rPr>
        <w:t xml:space="preserve">šiomis </w:t>
      </w:r>
      <w:r w:rsidRPr="00235558">
        <w:rPr>
          <w:sz w:val="24"/>
          <w:szCs w:val="24"/>
          <w:lang w:val="lt-LT"/>
        </w:rPr>
        <w:t>Taisyklėmis ir kitais teisės aktais.</w:t>
      </w:r>
    </w:p>
    <w:p w:rsidR="005829D7" w:rsidRPr="00235558" w:rsidRDefault="005829D7" w:rsidP="005829D7">
      <w:pPr>
        <w:pStyle w:val="BodyText"/>
        <w:tabs>
          <w:tab w:val="left" w:pos="1276"/>
          <w:tab w:val="left" w:pos="1418"/>
        </w:tabs>
        <w:spacing w:line="240" w:lineRule="auto"/>
        <w:ind w:firstLine="709"/>
        <w:rPr>
          <w:spacing w:val="-4"/>
          <w:sz w:val="24"/>
          <w:szCs w:val="24"/>
          <w:lang w:val="lt-LT"/>
        </w:rPr>
      </w:pPr>
      <w:r>
        <w:rPr>
          <w:spacing w:val="-4"/>
          <w:sz w:val="24"/>
          <w:szCs w:val="24"/>
          <w:lang w:val="lt-LT"/>
        </w:rPr>
        <w:t xml:space="preserve">4. </w:t>
      </w:r>
      <w:r w:rsidRPr="00235558">
        <w:rPr>
          <w:spacing w:val="-4"/>
          <w:sz w:val="24"/>
          <w:szCs w:val="24"/>
          <w:lang w:val="lt-LT"/>
        </w:rPr>
        <w:t>P</w:t>
      </w:r>
      <w:r w:rsidRPr="00235558">
        <w:rPr>
          <w:spacing w:val="-3"/>
          <w:sz w:val="24"/>
          <w:szCs w:val="24"/>
          <w:lang w:val="lt-LT"/>
        </w:rPr>
        <w:t>irkimai atliekami laikantis lygiateisiškumo, nediskriminavimo, skaidrumo, abipusio pripažinimo ir proporcingumo principų, konfidencialumo ir nešališkumo reikalavimų.</w:t>
      </w:r>
    </w:p>
    <w:p w:rsidR="005829D7" w:rsidRPr="00235558" w:rsidRDefault="005829D7" w:rsidP="005829D7">
      <w:pPr>
        <w:pStyle w:val="BodyText"/>
        <w:tabs>
          <w:tab w:val="left" w:pos="1276"/>
          <w:tab w:val="left" w:pos="1418"/>
        </w:tabs>
        <w:spacing w:line="240" w:lineRule="auto"/>
        <w:ind w:firstLine="709"/>
        <w:rPr>
          <w:color w:val="auto"/>
          <w:sz w:val="24"/>
          <w:szCs w:val="24"/>
          <w:lang w:val="lt-LT"/>
        </w:rPr>
      </w:pPr>
      <w:r>
        <w:rPr>
          <w:sz w:val="24"/>
          <w:szCs w:val="24"/>
          <w:lang w:val="lt-LT"/>
        </w:rPr>
        <w:t xml:space="preserve">5. </w:t>
      </w:r>
      <w:r w:rsidRPr="00235558">
        <w:rPr>
          <w:sz w:val="24"/>
          <w:szCs w:val="24"/>
          <w:lang w:val="lt-LT"/>
        </w:rPr>
        <w:t>Pirkimo pradžią ir pabaigą reglamentuoja Viešųjų pirkimų įstatymo 7 straipsnis</w:t>
      </w:r>
      <w:r w:rsidRPr="00235558">
        <w:rPr>
          <w:color w:val="auto"/>
          <w:sz w:val="24"/>
          <w:szCs w:val="24"/>
          <w:lang w:val="lt-LT"/>
        </w:rPr>
        <w:t>.</w:t>
      </w:r>
    </w:p>
    <w:p w:rsidR="005829D7" w:rsidRPr="005829D7" w:rsidRDefault="005829D7" w:rsidP="005829D7">
      <w:pPr>
        <w:pStyle w:val="Heading3"/>
        <w:tabs>
          <w:tab w:val="left" w:pos="1276"/>
          <w:tab w:val="left" w:pos="1418"/>
        </w:tabs>
        <w:ind w:firstLine="709"/>
        <w:jc w:val="both"/>
        <w:rPr>
          <w:b w:val="0"/>
          <w:szCs w:val="24"/>
        </w:rPr>
      </w:pPr>
      <w:r w:rsidRPr="005829D7">
        <w:rPr>
          <w:b w:val="0"/>
          <w:szCs w:val="24"/>
        </w:rPr>
        <w:t>6.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 </w:t>
      </w:r>
      <w:r w:rsidRPr="00235558">
        <w:rPr>
          <w:sz w:val="24"/>
          <w:szCs w:val="24"/>
          <w:lang w:val="lt-LT"/>
        </w:rPr>
        <w:t>Taisyklėse naudojamos sąvokos:</w:t>
      </w:r>
    </w:p>
    <w:p w:rsidR="005829D7" w:rsidRPr="00235558" w:rsidRDefault="005829D7" w:rsidP="005829D7">
      <w:pPr>
        <w:pStyle w:val="BodyText"/>
        <w:tabs>
          <w:tab w:val="left" w:pos="1276"/>
          <w:tab w:val="left" w:pos="1418"/>
        </w:tabs>
        <w:spacing w:line="240" w:lineRule="auto"/>
        <w:ind w:firstLine="709"/>
        <w:rPr>
          <w:sz w:val="24"/>
          <w:szCs w:val="24"/>
          <w:lang w:val="lt-LT"/>
        </w:rPr>
      </w:pPr>
      <w:r w:rsidRPr="00B4388D">
        <w:rPr>
          <w:sz w:val="24"/>
          <w:szCs w:val="24"/>
          <w:lang w:val="lt-LT"/>
        </w:rPr>
        <w:t>7.1.</w:t>
      </w:r>
      <w:r>
        <w:rPr>
          <w:b/>
          <w:bCs/>
          <w:sz w:val="24"/>
          <w:szCs w:val="24"/>
          <w:lang w:val="lt-LT"/>
        </w:rPr>
        <w:t xml:space="preserve"> </w:t>
      </w: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7.2. </w:t>
      </w:r>
      <w:r w:rsidRPr="00235558">
        <w:rPr>
          <w:b/>
          <w:sz w:val="24"/>
          <w:szCs w:val="24"/>
          <w:lang w:val="lt-LT"/>
        </w:rPr>
        <w:t>apklausa raštu</w:t>
      </w:r>
      <w:r w:rsidRPr="00235558">
        <w:rPr>
          <w:sz w:val="24"/>
          <w:szCs w:val="24"/>
          <w:lang w:val="lt-LT"/>
        </w:rPr>
        <w:t xml:space="preserve"> – mažos vertės pirkimo būdas, kai </w:t>
      </w:r>
      <w:r>
        <w:rPr>
          <w:sz w:val="24"/>
          <w:szCs w:val="24"/>
          <w:lang w:val="lt-LT"/>
        </w:rPr>
        <w:t>Perkančioji organizacija</w:t>
      </w:r>
      <w:r w:rsidRPr="00235558">
        <w:rPr>
          <w:sz w:val="24"/>
          <w:szCs w:val="24"/>
          <w:lang w:val="lt-LT"/>
        </w:rPr>
        <w:t xml:space="preserve"> raštu ar skelbimu kviečia tiekėjus pateikti pasiūlymus ir perka prekes, paslaugas ar darbus iš pirkimą laimėjusio tiekėjo;</w:t>
      </w:r>
    </w:p>
    <w:p w:rsidR="005829D7" w:rsidRPr="00235558"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7.3. </w:t>
      </w:r>
      <w:r w:rsidRPr="002A57E6">
        <w:rPr>
          <w:b/>
          <w:sz w:val="24"/>
          <w:szCs w:val="24"/>
          <w:lang w:val="lt-LT"/>
        </w:rPr>
        <w:t>apklausa</w:t>
      </w:r>
      <w:r w:rsidRPr="00235558">
        <w:rPr>
          <w:b/>
          <w:sz w:val="24"/>
          <w:szCs w:val="24"/>
          <w:lang w:val="lt-LT"/>
        </w:rPr>
        <w:t xml:space="preserve"> žodžiu </w:t>
      </w:r>
      <w:r w:rsidRPr="00235558">
        <w:rPr>
          <w:sz w:val="24"/>
          <w:szCs w:val="24"/>
          <w:lang w:val="lt-LT"/>
        </w:rPr>
        <w:t xml:space="preserve">– mažos vertės pirkimo būdas, kai preliminari pirkimo sutarties vertė neviršija 10 000 Lt be PVM ir </w:t>
      </w:r>
      <w:r>
        <w:rPr>
          <w:sz w:val="24"/>
          <w:szCs w:val="24"/>
          <w:lang w:val="lt-LT"/>
        </w:rPr>
        <w:t>Perkančioji organizacija</w:t>
      </w:r>
      <w:r w:rsidRPr="00235558">
        <w:rPr>
          <w:sz w:val="24"/>
          <w:szCs w:val="24"/>
          <w:lang w:val="lt-LT"/>
        </w:rPr>
        <w:t xml:space="preserve"> žodžiu kviečia tiekėjus pateikti pasiūlymus ir perka prekes, paslaugas ar darbus iš pirkimą laimėjusio tiekėjo;</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7.4. </w:t>
      </w: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5829D7"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7.5. </w:t>
      </w: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Perkančiosios organizacijos</w:t>
      </w:r>
      <w:r w:rsidRPr="00235558">
        <w:rPr>
          <w:sz w:val="24"/>
          <w:szCs w:val="24"/>
          <w:lang w:val="lt-LT"/>
        </w:rPr>
        <w:t xml:space="preserve"> numatomų sudaryti pirkimo</w:t>
      </w:r>
      <w:r w:rsidRPr="00235558">
        <w:rPr>
          <w:b/>
          <w:bCs/>
          <w:sz w:val="24"/>
          <w:szCs w:val="24"/>
          <w:lang w:val="lt-LT"/>
        </w:rPr>
        <w:t xml:space="preserve"> </w:t>
      </w:r>
      <w:r w:rsidRPr="00235558">
        <w:rPr>
          <w:sz w:val="24"/>
          <w:szCs w:val="24"/>
          <w:lang w:val="lt-LT"/>
        </w:rPr>
        <w:t xml:space="preserve">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5829D7" w:rsidRPr="00123135"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7.6. </w:t>
      </w:r>
      <w:r w:rsidRPr="00123135">
        <w:rPr>
          <w:b/>
          <w:sz w:val="24"/>
          <w:szCs w:val="24"/>
          <w:lang w:val="lt-LT"/>
        </w:rPr>
        <w:t xml:space="preserve">mažos vertės </w:t>
      </w:r>
      <w:r w:rsidRPr="00833A26">
        <w:rPr>
          <w:b/>
          <w:sz w:val="24"/>
          <w:szCs w:val="24"/>
          <w:lang w:val="lt-LT"/>
        </w:rPr>
        <w:t>viešojo</w:t>
      </w:r>
      <w:r>
        <w:rPr>
          <w:b/>
          <w:sz w:val="24"/>
          <w:szCs w:val="24"/>
          <w:lang w:val="lt-LT"/>
        </w:rPr>
        <w:t xml:space="preserve"> </w:t>
      </w:r>
      <w:r w:rsidRPr="00123135">
        <w:rPr>
          <w:b/>
          <w:sz w:val="24"/>
          <w:szCs w:val="24"/>
          <w:lang w:val="lt-LT"/>
        </w:rPr>
        <w:t>pirkimo pažyma</w:t>
      </w:r>
      <w:r w:rsidRPr="00123135">
        <w:rPr>
          <w:sz w:val="24"/>
          <w:szCs w:val="24"/>
          <w:lang w:val="lt-LT"/>
        </w:rPr>
        <w:t xml:space="preserve"> – </w:t>
      </w:r>
      <w:r>
        <w:rPr>
          <w:sz w:val="24"/>
          <w:szCs w:val="24"/>
          <w:lang w:val="lt-LT"/>
        </w:rPr>
        <w:t>P</w:t>
      </w:r>
      <w:r w:rsidRPr="00123135">
        <w:rPr>
          <w:sz w:val="24"/>
          <w:szCs w:val="24"/>
          <w:lang w:val="lt-LT"/>
        </w:rPr>
        <w:t xml:space="preserve">erkančiosios organizacijos nustatytos formos dokumentas, </w:t>
      </w:r>
      <w:r>
        <w:rPr>
          <w:sz w:val="24"/>
          <w:szCs w:val="24"/>
          <w:lang w:val="lt-LT"/>
        </w:rPr>
        <w:t>P</w:t>
      </w:r>
      <w:r w:rsidRPr="00123135">
        <w:rPr>
          <w:sz w:val="24"/>
          <w:szCs w:val="24"/>
          <w:lang w:val="lt-LT"/>
        </w:rPr>
        <w:t>erkančiosios organizacijos nustatytais mažos vertės pirkimo atvejais pildomas pirkimų organizatoriaus ir pagrindžiantis jo priimtų sprendimų atitiktį Viešųjų pirkimų įstatymo ir kitų pirkimus reglamentuojančių teisės aktų reikalavimams;</w:t>
      </w:r>
    </w:p>
    <w:p w:rsidR="005829D7" w:rsidRPr="001B71E2" w:rsidRDefault="005829D7" w:rsidP="005829D7">
      <w:pPr>
        <w:pStyle w:val="CommentText"/>
        <w:tabs>
          <w:tab w:val="left" w:pos="1276"/>
          <w:tab w:val="left" w:pos="1418"/>
        </w:tabs>
        <w:spacing w:after="0" w:line="240" w:lineRule="auto"/>
        <w:ind w:firstLine="709"/>
        <w:jc w:val="both"/>
        <w:rPr>
          <w:rFonts w:ascii="Times New Roman" w:hAnsi="Times New Roman"/>
          <w:bCs/>
          <w:sz w:val="24"/>
          <w:szCs w:val="24"/>
        </w:rPr>
      </w:pPr>
      <w:r>
        <w:rPr>
          <w:rFonts w:ascii="Times New Roman" w:hAnsi="Times New Roman"/>
          <w:sz w:val="24"/>
          <w:szCs w:val="24"/>
        </w:rPr>
        <w:t xml:space="preserve">7.7. </w:t>
      </w:r>
      <w:r w:rsidRPr="001B71E2">
        <w:rPr>
          <w:rFonts w:ascii="Times New Roman" w:hAnsi="Times New Roman"/>
          <w:b/>
          <w:bCs/>
          <w:sz w:val="24"/>
          <w:szCs w:val="24"/>
        </w:rPr>
        <w:t>pirkimo komisija</w:t>
      </w:r>
      <w:r w:rsidRPr="001B71E2">
        <w:rPr>
          <w:rFonts w:ascii="Times New Roman" w:hAnsi="Times New Roman"/>
          <w:bCs/>
          <w:sz w:val="24"/>
          <w:szCs w:val="24"/>
        </w:rPr>
        <w:t xml:space="preserve"> </w:t>
      </w:r>
      <w:r>
        <w:rPr>
          <w:rFonts w:ascii="Times New Roman" w:hAnsi="Times New Roman"/>
          <w:bCs/>
          <w:sz w:val="24"/>
          <w:szCs w:val="24"/>
        </w:rPr>
        <w:t xml:space="preserve">(toliau – Komisija) </w:t>
      </w:r>
      <w:r w:rsidRPr="001B71E2">
        <w:rPr>
          <w:rFonts w:ascii="Times New Roman" w:hAnsi="Times New Roman"/>
          <w:bCs/>
          <w:sz w:val="24"/>
          <w:szCs w:val="24"/>
        </w:rPr>
        <w:t xml:space="preserve">– </w:t>
      </w:r>
      <w:r w:rsidRPr="00123135">
        <w:rPr>
          <w:rFonts w:ascii="Times New Roman" w:hAnsi="Times New Roman"/>
          <w:sz w:val="24"/>
          <w:szCs w:val="24"/>
        </w:rPr>
        <w:t>Perkančiosios organizacijos</w:t>
      </w:r>
      <w:r w:rsidRPr="00123135">
        <w:rPr>
          <w:sz w:val="24"/>
          <w:szCs w:val="24"/>
        </w:rPr>
        <w:t xml:space="preserve"> </w:t>
      </w:r>
      <w:r w:rsidR="00D64079">
        <w:rPr>
          <w:rFonts w:ascii="Times New Roman" w:hAnsi="Times New Roman"/>
          <w:bCs/>
          <w:sz w:val="24"/>
          <w:szCs w:val="24"/>
        </w:rPr>
        <w:t>pirmininko</w:t>
      </w:r>
      <w:r w:rsidRPr="001B71E2">
        <w:rPr>
          <w:rFonts w:ascii="Times New Roman" w:hAnsi="Times New Roman"/>
          <w:bCs/>
          <w:sz w:val="24"/>
          <w:szCs w:val="24"/>
        </w:rPr>
        <w:t xml:space="preserve"> įsakymu iš ne mažiau kaip 3 asmenų sudaryta komisija, kuri </w:t>
      </w:r>
      <w:r w:rsidRPr="00123135">
        <w:rPr>
          <w:rFonts w:ascii="Times New Roman" w:hAnsi="Times New Roman"/>
          <w:sz w:val="24"/>
          <w:szCs w:val="24"/>
        </w:rPr>
        <w:t>Perkančiosios organizacijos</w:t>
      </w:r>
      <w:r w:rsidRPr="001B71E2">
        <w:rPr>
          <w:rFonts w:ascii="Times New Roman" w:hAnsi="Times New Roman"/>
          <w:bCs/>
          <w:sz w:val="24"/>
          <w:szCs w:val="24"/>
        </w:rPr>
        <w:t xml:space="preserve"> nustatyta tvarka organizuoja ir atlieka pirkimus; </w:t>
      </w:r>
    </w:p>
    <w:p w:rsidR="005829D7" w:rsidRPr="00235558" w:rsidRDefault="005829D7" w:rsidP="005829D7">
      <w:pPr>
        <w:pStyle w:val="CommentText"/>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7.8. </w:t>
      </w: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sidRPr="00123135">
        <w:rPr>
          <w:rFonts w:ascii="Times New Roman" w:hAnsi="Times New Roman"/>
          <w:sz w:val="24"/>
          <w:szCs w:val="24"/>
        </w:rPr>
        <w:t>Perkančiosios organizacijos</w:t>
      </w:r>
      <w:r w:rsidRPr="00235558">
        <w:rPr>
          <w:rFonts w:ascii="Times New Roman" w:hAnsi="Times New Roman"/>
          <w:sz w:val="24"/>
          <w:szCs w:val="24"/>
        </w:rPr>
        <w:t xml:space="preserve"> </w:t>
      </w:r>
      <w:r w:rsidR="00D64079">
        <w:rPr>
          <w:rFonts w:ascii="Times New Roman" w:hAnsi="Times New Roman"/>
          <w:sz w:val="24"/>
          <w:szCs w:val="24"/>
        </w:rPr>
        <w:t>pirmininko</w:t>
      </w:r>
      <w:r w:rsidRPr="00235558">
        <w:rPr>
          <w:rFonts w:ascii="Times New Roman" w:hAnsi="Times New Roman"/>
          <w:sz w:val="24"/>
          <w:szCs w:val="24"/>
        </w:rPr>
        <w:t xml:space="preserve">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darbuotojas, dirbantis pagal darbo sutartį, kuris </w:t>
      </w:r>
      <w:r w:rsidRPr="00123135">
        <w:rPr>
          <w:rFonts w:ascii="Times New Roman" w:hAnsi="Times New Roman"/>
          <w:sz w:val="24"/>
          <w:szCs w:val="24"/>
        </w:rPr>
        <w:t>Perkančiosios organizacijos</w:t>
      </w:r>
      <w:r w:rsidRPr="00235558">
        <w:rPr>
          <w:rFonts w:ascii="Times New Roman" w:hAnsi="Times New Roman"/>
          <w:sz w:val="24"/>
          <w:szCs w:val="24"/>
        </w:rPr>
        <w:t xml:space="preserve"> nustatyta tvarka organizuoja ir atlieka </w:t>
      </w:r>
      <w:r>
        <w:rPr>
          <w:rFonts w:ascii="Times New Roman" w:hAnsi="Times New Roman"/>
          <w:sz w:val="24"/>
          <w:szCs w:val="24"/>
        </w:rPr>
        <w:t xml:space="preserve">mažos vertės </w:t>
      </w:r>
      <w:r w:rsidRPr="00235558">
        <w:rPr>
          <w:rFonts w:ascii="Times New Roman" w:hAnsi="Times New Roman"/>
          <w:sz w:val="24"/>
          <w:szCs w:val="24"/>
        </w:rPr>
        <w:t>pirkimus</w:t>
      </w:r>
      <w:r>
        <w:rPr>
          <w:rFonts w:ascii="Times New Roman" w:hAnsi="Times New Roman"/>
          <w:sz w:val="24"/>
          <w:szCs w:val="24"/>
        </w:rPr>
        <w:t>, kai tokiems pirkimams atlikti nesudaroma Komisija</w:t>
      </w:r>
      <w:r w:rsidRPr="00235558">
        <w:rPr>
          <w:rFonts w:ascii="Times New Roman" w:hAnsi="Times New Roman"/>
          <w:sz w:val="24"/>
          <w:szCs w:val="24"/>
        </w:rPr>
        <w:t>;</w:t>
      </w:r>
    </w:p>
    <w:p w:rsidR="005829D7" w:rsidRPr="00235558" w:rsidRDefault="005829D7" w:rsidP="005829D7">
      <w:pPr>
        <w:pStyle w:val="CommentText"/>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7.9. </w:t>
      </w: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pridėtinės vertės mokesčio, įskaitant visas sutarties pasirinkimo ir pratęsimo galimybes;</w:t>
      </w:r>
    </w:p>
    <w:p w:rsidR="005829D7" w:rsidRPr="00235558" w:rsidRDefault="005829D7" w:rsidP="005829D7">
      <w:pPr>
        <w:pStyle w:val="BodyText"/>
        <w:tabs>
          <w:tab w:val="left" w:pos="1276"/>
          <w:tab w:val="left" w:pos="1418"/>
        </w:tabs>
        <w:spacing w:line="240" w:lineRule="auto"/>
        <w:ind w:firstLine="709"/>
        <w:rPr>
          <w:sz w:val="24"/>
          <w:szCs w:val="24"/>
          <w:lang w:val="lt-LT"/>
        </w:rPr>
      </w:pPr>
      <w:r w:rsidRPr="00B4388D">
        <w:rPr>
          <w:sz w:val="24"/>
          <w:szCs w:val="24"/>
          <w:lang w:val="lt-LT"/>
        </w:rPr>
        <w:t>7.10.</w:t>
      </w:r>
      <w:r>
        <w:rPr>
          <w:b/>
          <w:bCs/>
          <w:sz w:val="24"/>
          <w:szCs w:val="24"/>
          <w:lang w:val="lt-LT"/>
        </w:rPr>
        <w:t xml:space="preserve"> </w:t>
      </w: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7.11. </w:t>
      </w:r>
      <w:r w:rsidRPr="00235558">
        <w:rPr>
          <w:b/>
          <w:bCs/>
          <w:sz w:val="24"/>
          <w:szCs w:val="24"/>
          <w:lang w:val="lt-LT"/>
        </w:rPr>
        <w:t xml:space="preserve">supaprastintas ribotas konkursas </w:t>
      </w:r>
      <w:r w:rsidRPr="00235558">
        <w:rPr>
          <w:sz w:val="24"/>
          <w:szCs w:val="24"/>
          <w:lang w:val="lt-LT"/>
        </w:rPr>
        <w:t>– supaprastinto (išskyrus mažos vertės) pirkimo būdas,</w:t>
      </w:r>
      <w:r w:rsidRPr="00235558">
        <w:rPr>
          <w:b/>
          <w:bCs/>
          <w:sz w:val="24"/>
          <w:szCs w:val="24"/>
          <w:lang w:val="lt-LT"/>
        </w:rPr>
        <w:t xml:space="preserve"> </w:t>
      </w:r>
      <w:r w:rsidRPr="00235558">
        <w:rPr>
          <w:sz w:val="24"/>
          <w:szCs w:val="24"/>
          <w:lang w:val="lt-LT"/>
        </w:rPr>
        <w:t>kai</w:t>
      </w:r>
      <w:r w:rsidRPr="00235558">
        <w:rPr>
          <w:b/>
          <w:bCs/>
          <w:sz w:val="24"/>
          <w:szCs w:val="24"/>
          <w:lang w:val="lt-LT"/>
        </w:rPr>
        <w:t xml:space="preserve">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paraiškas dalyvauti konkurse gali pateikti visi norintys konkurse dalyvauti tiekėjai, o</w:t>
      </w:r>
      <w:r w:rsidRPr="00235558">
        <w:rPr>
          <w:b/>
          <w:bCs/>
          <w:sz w:val="24"/>
          <w:szCs w:val="24"/>
          <w:lang w:val="lt-LT"/>
        </w:rPr>
        <w:t xml:space="preserve"> </w:t>
      </w:r>
      <w:r w:rsidRPr="00235558">
        <w:rPr>
          <w:sz w:val="24"/>
          <w:szCs w:val="24"/>
          <w:lang w:val="lt-LT"/>
        </w:rPr>
        <w:t xml:space="preserve">pasiūlymus konkursui – tik </w:t>
      </w:r>
      <w:r>
        <w:rPr>
          <w:sz w:val="24"/>
          <w:szCs w:val="24"/>
          <w:lang w:val="lt-LT"/>
        </w:rPr>
        <w:t>Perkančiosios organizacijos</w:t>
      </w:r>
      <w:r w:rsidRPr="00235558">
        <w:rPr>
          <w:sz w:val="24"/>
          <w:szCs w:val="24"/>
          <w:lang w:val="lt-LT"/>
        </w:rPr>
        <w:t xml:space="preserve"> pakviesti kandidatai;</w:t>
      </w:r>
    </w:p>
    <w:p w:rsidR="005829D7" w:rsidRPr="00235558"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7.12. </w:t>
      </w: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Pr>
          <w:sz w:val="24"/>
          <w:szCs w:val="24"/>
          <w:lang w:val="lt-LT"/>
        </w:rPr>
        <w:t>Perkančiosios organizacijos</w:t>
      </w:r>
      <w:r w:rsidRPr="00235558">
        <w:rPr>
          <w:sz w:val="24"/>
          <w:szCs w:val="24"/>
          <w:lang w:val="lt-LT"/>
        </w:rPr>
        <w:t xml:space="preserve"> pakviesti tiekėjai ir </w:t>
      </w:r>
      <w:r>
        <w:rPr>
          <w:sz w:val="24"/>
          <w:szCs w:val="24"/>
          <w:lang w:val="lt-LT"/>
        </w:rPr>
        <w:t>Perkančioji organizacija</w:t>
      </w:r>
      <w:r w:rsidRPr="00235558">
        <w:rPr>
          <w:sz w:val="24"/>
          <w:szCs w:val="24"/>
          <w:lang w:val="lt-LT"/>
        </w:rPr>
        <w:t xml:space="preserve"> su kiekvienu tiekėju atskirai derasi dėl jo pateiktos kainos ir kitų pasiūlymo sąlygų;</w:t>
      </w:r>
    </w:p>
    <w:p w:rsidR="005829D7"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7.13. </w:t>
      </w: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 xml:space="preserve">paraiškas dalyvauti derybose gali pateikti visi tiekėjai, o </w:t>
      </w:r>
      <w:r>
        <w:rPr>
          <w:sz w:val="24"/>
          <w:szCs w:val="24"/>
          <w:lang w:val="lt-LT"/>
        </w:rPr>
        <w:t>Perkančioji organizacija</w:t>
      </w:r>
      <w:r w:rsidRPr="00235558">
        <w:rPr>
          <w:sz w:val="24"/>
          <w:szCs w:val="24"/>
          <w:lang w:val="lt-LT"/>
        </w:rPr>
        <w:t xml:space="preserve"> konsultuojasi su visais ar atrinktais kandidatais ir su vienu ar keliais iš jų derasi dėl jų pateiktų kainų ir kitų pasiūlymų sąlygų</w:t>
      </w:r>
      <w:r>
        <w:rPr>
          <w:sz w:val="24"/>
          <w:szCs w:val="24"/>
          <w:lang w:val="lt-LT"/>
        </w:rPr>
        <w:t>;</w:t>
      </w:r>
    </w:p>
    <w:p w:rsidR="005829D7" w:rsidRPr="00881DE6"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7.14. </w:t>
      </w:r>
      <w:r>
        <w:rPr>
          <w:b/>
          <w:bCs/>
          <w:sz w:val="24"/>
          <w:szCs w:val="24"/>
          <w:lang w:val="lt-LT"/>
        </w:rPr>
        <w:t>s</w:t>
      </w:r>
      <w:r w:rsidRPr="00881DE6">
        <w:rPr>
          <w:b/>
          <w:bCs/>
          <w:sz w:val="24"/>
          <w:szCs w:val="24"/>
          <w:lang w:val="lt-LT"/>
        </w:rPr>
        <w:t>upaprastintas projekto konkursas</w:t>
      </w:r>
      <w:r w:rsidRPr="00881DE6">
        <w:rPr>
          <w:sz w:val="24"/>
          <w:szCs w:val="24"/>
          <w:lang w:val="lt-LT"/>
        </w:rPr>
        <w:t xml:space="preserve"> – supaprastinto </w:t>
      </w:r>
      <w:r w:rsidRPr="00235558">
        <w:rPr>
          <w:sz w:val="24"/>
          <w:szCs w:val="24"/>
          <w:lang w:val="lt-LT"/>
        </w:rPr>
        <w:t xml:space="preserve">(išskyrus mažos vertės) </w:t>
      </w:r>
      <w:r w:rsidRPr="00881DE6">
        <w:rPr>
          <w:sz w:val="24"/>
          <w:szCs w:val="24"/>
          <w:lang w:val="lt-LT"/>
        </w:rPr>
        <w:t xml:space="preserve">pirkimo būdas, kai </w:t>
      </w:r>
      <w:r>
        <w:rPr>
          <w:sz w:val="24"/>
          <w:szCs w:val="24"/>
          <w:lang w:val="lt-LT"/>
        </w:rPr>
        <w:t>P</w:t>
      </w:r>
      <w:r w:rsidRPr="00881DE6">
        <w:rPr>
          <w:sz w:val="24"/>
          <w:szCs w:val="24"/>
          <w:lang w:val="lt-LT"/>
        </w:rPr>
        <w:t>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w:t>
      </w:r>
      <w:r>
        <w:rPr>
          <w:sz w:val="24"/>
          <w:szCs w:val="24"/>
          <w:lang w:val="lt-LT"/>
        </w:rPr>
        <w:t xml:space="preserve"> pateikti kokybiškus pasiūlymus;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7.15. k</w:t>
      </w:r>
      <w:r w:rsidRPr="00235558">
        <w:rPr>
          <w:sz w:val="24"/>
          <w:szCs w:val="24"/>
          <w:lang w:val="lt-LT"/>
        </w:rPr>
        <w:t>itos Taisyklėse vartojamos pagrindinės sąvokos yra apibrėžtos Viešųjų pirkimų įstatyme.</w:t>
      </w:r>
    </w:p>
    <w:p w:rsidR="005829D7" w:rsidRPr="00235558" w:rsidRDefault="005829D7" w:rsidP="005829D7">
      <w:pPr>
        <w:pStyle w:val="Linija"/>
        <w:tabs>
          <w:tab w:val="left" w:pos="1276"/>
          <w:tab w:val="left" w:pos="1418"/>
        </w:tabs>
        <w:spacing w:line="240" w:lineRule="auto"/>
        <w:ind w:firstLine="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 SUPAPRASTINTŲ PIRKIMŲ BŪDAI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 </w:t>
      </w:r>
      <w:r w:rsidRPr="00235558">
        <w:rPr>
          <w:iCs/>
          <w:sz w:val="24"/>
          <w:szCs w:val="24"/>
          <w:lang w:val="lt-LT"/>
        </w:rPr>
        <w:t>Pirkimai, išskyrus mažos vertės pirkimus, atliekami šiais būdais: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8.1. </w:t>
      </w:r>
      <w:r w:rsidRPr="00235558">
        <w:rPr>
          <w:iCs/>
          <w:sz w:val="24"/>
          <w:szCs w:val="24"/>
          <w:lang w:val="lt-LT"/>
        </w:rPr>
        <w:t>supaprastinto atviro konkurso;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8.2. </w:t>
      </w:r>
      <w:r w:rsidRPr="00235558">
        <w:rPr>
          <w:iCs/>
          <w:sz w:val="24"/>
          <w:szCs w:val="24"/>
          <w:lang w:val="lt-LT"/>
        </w:rPr>
        <w:t>supaprastinto riboto konkurso;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supaprastintų skelbiamų derybų;</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supaprastintų neskelbiamų derybų</w:t>
      </w:r>
      <w:r>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 supaprastinto projekto konkurso</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 </w:t>
      </w:r>
      <w:r w:rsidRPr="00235558">
        <w:rPr>
          <w:iCs/>
          <w:sz w:val="24"/>
          <w:szCs w:val="24"/>
          <w:lang w:val="lt-LT"/>
        </w:rPr>
        <w:t>Mažos vertės pirkimai atliekami šiais būdais: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apklausos raštu;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apklausos žodžiu.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 </w:t>
      </w:r>
      <w:r w:rsidRPr="00235558">
        <w:rPr>
          <w:iCs/>
          <w:sz w:val="24"/>
          <w:szCs w:val="24"/>
          <w:lang w:val="lt-LT"/>
        </w:rPr>
        <w:t>Pirkimas supaprastinto atviro</w:t>
      </w:r>
      <w:r>
        <w:rPr>
          <w:iCs/>
          <w:sz w:val="24"/>
          <w:szCs w:val="24"/>
          <w:lang w:val="lt-LT"/>
        </w:rPr>
        <w:t xml:space="preserve"> konkurso</w:t>
      </w:r>
      <w:r w:rsidRPr="00235558">
        <w:rPr>
          <w:iCs/>
          <w:sz w:val="24"/>
          <w:szCs w:val="24"/>
          <w:lang w:val="lt-LT"/>
        </w:rPr>
        <w:t>, supaprastinto riboto konkurso, supaprastintų skelbiamų derybų ar apklausos raštu būdu, apie ją skelbiant, gali būti atliktas visais atvejais.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 </w:t>
      </w:r>
      <w:r w:rsidRPr="00235558">
        <w:rPr>
          <w:iCs/>
          <w:sz w:val="24"/>
          <w:szCs w:val="24"/>
          <w:lang w:val="lt-LT"/>
        </w:rPr>
        <w:t>Pirkimas neskelbiamų derybų būdu gali būti vykdomas, esant bent vienai iš šių sąlygų: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pirkimas, apie kurį buvo skelbta, neįvyko, nes nebuvo gauta paraiškų ar pasiūlymų;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atliekant pirkimą, apie kurį buvo skelbta,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neskelbiamas supaprastintas derybas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11.3.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w:t>
      </w:r>
      <w:r w:rsidRPr="00235558">
        <w:rPr>
          <w:iCs/>
          <w:sz w:val="24"/>
          <w:szCs w:val="24"/>
          <w:lang w:val="lt-LT"/>
        </w:rPr>
        <w:t xml:space="preserve"> </w:t>
      </w:r>
      <w:r>
        <w:rPr>
          <w:iCs/>
          <w:sz w:val="24"/>
          <w:szCs w:val="24"/>
          <w:lang w:val="lt-LT"/>
        </w:rPr>
        <w:t xml:space="preserve">organizacijai </w:t>
      </w:r>
      <w:r w:rsidRPr="00235558">
        <w:rPr>
          <w:iCs/>
          <w:sz w:val="24"/>
          <w:szCs w:val="24"/>
          <w:lang w:val="lt-LT"/>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prekės ir paslaugos yra perkamos naudojant reprezentacinėms išlaidoms skirtas lėšas;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perkamos prekių biržoje kotiruojamos prekės;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perkami bibliotekiniai dokumentai, prenumeruojami laikraščiai ir žurnalai;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ypač palankiomis sąlygomis perkama iš bankrutuojančių, likviduojamų ar restruktūrizuojamų ūkio subjektų;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11.10. </w:t>
      </w:r>
      <w:r w:rsidRPr="00235558">
        <w:rPr>
          <w:iCs/>
          <w:sz w:val="24"/>
          <w:szCs w:val="24"/>
          <w:lang w:val="lt-LT"/>
        </w:rPr>
        <w:t>prekės perkamos iš valstybės rezervo;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11.11. </w:t>
      </w:r>
      <w:r w:rsidRPr="00235558">
        <w:rPr>
          <w:iCs/>
          <w:sz w:val="24"/>
          <w:szCs w:val="24"/>
          <w:lang w:val="lt-LT"/>
        </w:rPr>
        <w:t>perkamos licencijos naudotis bibliotekiniais dokumentais ar duomenų (informacinėmis) bazėmis;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11.12. </w:t>
      </w:r>
      <w:r w:rsidRPr="00235558">
        <w:rPr>
          <w:iCs/>
          <w:sz w:val="24"/>
          <w:szCs w:val="24"/>
          <w:lang w:val="lt-LT"/>
        </w:rPr>
        <w:t xml:space="preserve">perkamos </w:t>
      </w:r>
      <w:r>
        <w:rPr>
          <w:iCs/>
          <w:sz w:val="24"/>
          <w:szCs w:val="24"/>
          <w:lang w:val="lt-LT"/>
        </w:rPr>
        <w:t>Perkančiosios organizacijos</w:t>
      </w:r>
      <w:r w:rsidRPr="00235558">
        <w:rPr>
          <w:iCs/>
          <w:sz w:val="24"/>
          <w:szCs w:val="24"/>
          <w:lang w:val="lt-LT"/>
        </w:rPr>
        <w:t xml:space="preserve"> pagal darbo sutartį dirbančių darbuotojų mokymo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11.13.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11.14.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11.15. </w:t>
      </w:r>
      <w:r w:rsidRPr="00235558">
        <w:rPr>
          <w:iCs/>
          <w:sz w:val="24"/>
          <w:szCs w:val="24"/>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w:t>
      </w:r>
      <w:r>
        <w:rPr>
          <w:iCs/>
          <w:sz w:val="24"/>
          <w:szCs w:val="24"/>
          <w:lang w:val="lt-LT"/>
        </w:rPr>
        <w:t>momento.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 </w:t>
      </w:r>
      <w:r w:rsidRPr="00235558">
        <w:rPr>
          <w:iCs/>
          <w:sz w:val="24"/>
          <w:szCs w:val="24"/>
          <w:lang w:val="lt-LT"/>
        </w:rPr>
        <w:t>Apklausa raštu, neskelbiant viešai ir apklausiant vieną tiekėją, gali būti vykdoma: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preliminariai pirkimo sutarties vertei neviršijant </w:t>
      </w:r>
      <w:r w:rsidRPr="006F4B18">
        <w:rPr>
          <w:iCs/>
          <w:color w:val="auto"/>
          <w:sz w:val="24"/>
          <w:szCs w:val="24"/>
          <w:lang w:val="lt-LT"/>
        </w:rPr>
        <w:t>10 000</w:t>
      </w:r>
      <w:r w:rsidRPr="00235558">
        <w:rPr>
          <w:iCs/>
          <w:sz w:val="24"/>
          <w:szCs w:val="24"/>
          <w:lang w:val="lt-LT"/>
        </w:rPr>
        <w:t xml:space="preserve"> Lt </w:t>
      </w:r>
      <w:r w:rsidR="00EC4421">
        <w:rPr>
          <w:iCs/>
          <w:sz w:val="24"/>
          <w:szCs w:val="24"/>
          <w:lang w:val="lt-LT"/>
        </w:rPr>
        <w:t>(</w:t>
      </w:r>
      <w:r w:rsidRPr="00235558">
        <w:rPr>
          <w:iCs/>
          <w:sz w:val="24"/>
          <w:szCs w:val="24"/>
          <w:lang w:val="lt-LT"/>
        </w:rPr>
        <w:t xml:space="preserve">be </w:t>
      </w:r>
      <w:r w:rsidR="00EC4421">
        <w:rPr>
          <w:iCs/>
          <w:sz w:val="24"/>
          <w:szCs w:val="24"/>
          <w:lang w:val="lt-LT"/>
        </w:rPr>
        <w:t>pridėtinės vertės mokesčio)</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pirkimas, apie kurį buvo skelbta, neįvyko, nes nebuvo gauta paraiškų ar pasiūlymų;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235558">
        <w:rPr>
          <w:iCs/>
          <w:sz w:val="24"/>
          <w:szCs w:val="24"/>
          <w:lang w:val="lt-LT"/>
        </w:rPr>
        <w:lastRenderedPageBreak/>
        <w:t xml:space="preserve">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 </w:t>
      </w:r>
      <w:r w:rsidRPr="00235558">
        <w:rPr>
          <w:iCs/>
          <w:sz w:val="24"/>
          <w:szCs w:val="24"/>
          <w:lang w:val="lt-LT"/>
        </w:rPr>
        <w:t>ypač palankiomis sąlygomis perkama iš bankrutuojančių, likviduojamų ar restruktūrizuojamų ūkio subjektų;</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perkamos licencijos naudotis bibliotekiniais dokumentais ar duomenų (informacinėmis) bazėmis;</w:t>
      </w:r>
    </w:p>
    <w:p w:rsidR="00EC4421" w:rsidRDefault="00EC4421" w:rsidP="00EC4421">
      <w:pPr>
        <w:ind w:firstLine="709"/>
        <w:jc w:val="both"/>
        <w:rPr>
          <w:szCs w:val="24"/>
        </w:rPr>
      </w:pPr>
      <w:r>
        <w:rPr>
          <w:szCs w:val="24"/>
        </w:rPr>
        <w:t>12.8. perkami muziejų eksponatai, archyviniai ir bibliotekiniai dokumentai,</w:t>
      </w:r>
      <w:r>
        <w:rPr>
          <w:b/>
          <w:bCs/>
          <w:szCs w:val="24"/>
        </w:rPr>
        <w:t xml:space="preserve"> </w:t>
      </w:r>
      <w:r>
        <w:rPr>
          <w:szCs w:val="24"/>
        </w:rPr>
        <w:t>prenumeruojami laikraščiai ir žurnalai;</w:t>
      </w:r>
    </w:p>
    <w:p w:rsidR="00EC4421" w:rsidRDefault="00EC4421" w:rsidP="00EC4421">
      <w:pPr>
        <w:ind w:firstLine="709"/>
        <w:jc w:val="both"/>
        <w:rPr>
          <w:szCs w:val="24"/>
        </w:rPr>
      </w:pPr>
      <w:r>
        <w:rPr>
          <w:szCs w:val="24"/>
        </w:rPr>
        <w:t>12.9. perkamos Perkančiosios organizacijos pagal darbo sutartį dirbančių darbuotojų mokymo paslaugos;</w:t>
      </w:r>
    </w:p>
    <w:p w:rsidR="00EC4421" w:rsidRDefault="00EC4421" w:rsidP="00EC4421">
      <w:pPr>
        <w:ind w:firstLine="709"/>
        <w:jc w:val="both"/>
        <w:rPr>
          <w:szCs w:val="24"/>
        </w:rPr>
      </w:pPr>
      <w:r>
        <w:rPr>
          <w:szCs w:val="24"/>
        </w:rPr>
        <w:t>12.10. perkamos literatūros, mokslo ir meno kūrinių autorių, atlikėjų ar jų kolektyvo paslaugos, taip pat mokslo, kultūros ir meno sričių projektų vertinimo paslaugos;</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11</w:t>
      </w:r>
      <w:r>
        <w:rPr>
          <w:iCs/>
          <w:sz w:val="24"/>
          <w:szCs w:val="24"/>
          <w:lang w:val="lt-LT"/>
        </w:rPr>
        <w:t xml:space="preserve">.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12</w:t>
      </w:r>
      <w:r>
        <w:rPr>
          <w:iCs/>
          <w:sz w:val="24"/>
          <w:szCs w:val="24"/>
          <w:lang w:val="lt-LT"/>
        </w:rPr>
        <w:t xml:space="preserve">.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12.1</w:t>
      </w:r>
      <w:r w:rsidR="00EC4421">
        <w:rPr>
          <w:iCs/>
          <w:sz w:val="24"/>
          <w:szCs w:val="24"/>
          <w:lang w:val="lt-LT"/>
        </w:rPr>
        <w:t>3</w:t>
      </w:r>
      <w:r>
        <w:rPr>
          <w:iCs/>
          <w:sz w:val="24"/>
          <w:szCs w:val="24"/>
          <w:lang w:val="lt-LT"/>
        </w:rPr>
        <w:t xml:space="preserve">. </w:t>
      </w: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 </w:t>
      </w:r>
      <w:r w:rsidRPr="00833A26">
        <w:rPr>
          <w:iCs/>
          <w:sz w:val="24"/>
          <w:szCs w:val="24"/>
          <w:lang w:val="lt-LT"/>
        </w:rPr>
        <w:t>Taisyklių 1</w:t>
      </w:r>
      <w:r>
        <w:rPr>
          <w:iCs/>
          <w:sz w:val="24"/>
          <w:szCs w:val="24"/>
          <w:lang w:val="lt-LT"/>
        </w:rPr>
        <w:t>2</w:t>
      </w:r>
      <w:r w:rsidRPr="00833A26">
        <w:rPr>
          <w:iCs/>
          <w:sz w:val="24"/>
          <w:szCs w:val="24"/>
          <w:lang w:val="lt-LT"/>
        </w:rPr>
        <w:t xml:space="preserve"> punkte nenumatytais atvejais ir preliminariai </w:t>
      </w:r>
      <w:r w:rsidR="00DA44C7">
        <w:rPr>
          <w:iCs/>
          <w:sz w:val="24"/>
          <w:szCs w:val="24"/>
          <w:lang w:val="lt-LT"/>
        </w:rPr>
        <w:t xml:space="preserve">prekių ar paslaugų </w:t>
      </w:r>
      <w:r w:rsidRPr="00833A26">
        <w:rPr>
          <w:iCs/>
          <w:sz w:val="24"/>
          <w:szCs w:val="24"/>
          <w:lang w:val="lt-LT"/>
        </w:rPr>
        <w:t xml:space="preserve">pirkimo sutarties vertei </w:t>
      </w:r>
      <w:r w:rsidRPr="00833A26">
        <w:rPr>
          <w:iCs/>
          <w:color w:val="auto"/>
          <w:sz w:val="24"/>
          <w:szCs w:val="24"/>
          <w:lang w:val="lt-LT"/>
        </w:rPr>
        <w:t xml:space="preserve">neviršijant </w:t>
      </w:r>
      <w:r w:rsidR="006F4B18">
        <w:rPr>
          <w:iCs/>
          <w:color w:val="auto"/>
          <w:sz w:val="24"/>
          <w:szCs w:val="24"/>
          <w:lang w:val="lt-LT"/>
        </w:rPr>
        <w:t>5</w:t>
      </w:r>
      <w:r w:rsidRPr="00833A26">
        <w:rPr>
          <w:iCs/>
          <w:color w:val="auto"/>
          <w:sz w:val="24"/>
          <w:szCs w:val="24"/>
          <w:lang w:val="lt-LT"/>
        </w:rPr>
        <w:t xml:space="preserve">0 000 Lt </w:t>
      </w:r>
      <w:r>
        <w:rPr>
          <w:iCs/>
          <w:color w:val="auto"/>
          <w:sz w:val="24"/>
          <w:szCs w:val="24"/>
          <w:lang w:val="lt-LT"/>
        </w:rPr>
        <w:t>(</w:t>
      </w:r>
      <w:r w:rsidRPr="00833A26">
        <w:rPr>
          <w:iCs/>
          <w:color w:val="auto"/>
          <w:sz w:val="24"/>
          <w:szCs w:val="24"/>
          <w:lang w:val="lt-LT"/>
        </w:rPr>
        <w:t xml:space="preserve">be </w:t>
      </w:r>
      <w:r>
        <w:rPr>
          <w:iCs/>
          <w:color w:val="auto"/>
          <w:sz w:val="24"/>
          <w:szCs w:val="24"/>
          <w:lang w:val="lt-LT"/>
        </w:rPr>
        <w:t>pridėtinės vertės mokesčio)</w:t>
      </w:r>
      <w:r w:rsidRPr="00833A26">
        <w:rPr>
          <w:iCs/>
          <w:color w:val="auto"/>
          <w:sz w:val="24"/>
          <w:szCs w:val="24"/>
          <w:lang w:val="lt-LT"/>
        </w:rPr>
        <w:t>,</w:t>
      </w:r>
      <w:r w:rsidR="00DA44C7">
        <w:rPr>
          <w:iCs/>
          <w:color w:val="auto"/>
          <w:sz w:val="24"/>
          <w:szCs w:val="24"/>
          <w:lang w:val="lt-LT"/>
        </w:rPr>
        <w:t xml:space="preserve"> o darbų </w:t>
      </w:r>
      <w:r w:rsidR="00DA44C7" w:rsidRPr="00833A26">
        <w:rPr>
          <w:iCs/>
          <w:sz w:val="24"/>
          <w:szCs w:val="24"/>
          <w:lang w:val="lt-LT"/>
        </w:rPr>
        <w:t xml:space="preserve">pirkimo sutarties vertei </w:t>
      </w:r>
      <w:r w:rsidR="00DA44C7" w:rsidRPr="00833A26">
        <w:rPr>
          <w:iCs/>
          <w:color w:val="auto"/>
          <w:sz w:val="24"/>
          <w:szCs w:val="24"/>
          <w:lang w:val="lt-LT"/>
        </w:rPr>
        <w:t xml:space="preserve">neviršijant </w:t>
      </w:r>
      <w:r w:rsidR="00DA44C7">
        <w:rPr>
          <w:iCs/>
          <w:color w:val="auto"/>
          <w:sz w:val="24"/>
          <w:szCs w:val="24"/>
          <w:lang w:val="lt-LT"/>
        </w:rPr>
        <w:t>20</w:t>
      </w:r>
      <w:r w:rsidR="00DA44C7" w:rsidRPr="00833A26">
        <w:rPr>
          <w:iCs/>
          <w:color w:val="auto"/>
          <w:sz w:val="24"/>
          <w:szCs w:val="24"/>
          <w:lang w:val="lt-LT"/>
        </w:rPr>
        <w:t xml:space="preserve">0 000 Lt </w:t>
      </w:r>
      <w:r w:rsidR="00DA44C7">
        <w:rPr>
          <w:iCs/>
          <w:color w:val="auto"/>
          <w:sz w:val="24"/>
          <w:szCs w:val="24"/>
          <w:lang w:val="lt-LT"/>
        </w:rPr>
        <w:t>(</w:t>
      </w:r>
      <w:r w:rsidR="00DA44C7" w:rsidRPr="00833A26">
        <w:rPr>
          <w:iCs/>
          <w:color w:val="auto"/>
          <w:sz w:val="24"/>
          <w:szCs w:val="24"/>
          <w:lang w:val="lt-LT"/>
        </w:rPr>
        <w:t xml:space="preserve">be </w:t>
      </w:r>
      <w:r w:rsidR="00DA44C7">
        <w:rPr>
          <w:iCs/>
          <w:color w:val="auto"/>
          <w:sz w:val="24"/>
          <w:szCs w:val="24"/>
          <w:lang w:val="lt-LT"/>
        </w:rPr>
        <w:t>pridėtinės vertės mokesčio)</w:t>
      </w:r>
      <w:r w:rsidRPr="00833A26">
        <w:rPr>
          <w:iCs/>
          <w:sz w:val="24"/>
          <w:szCs w:val="24"/>
          <w:lang w:val="lt-LT"/>
        </w:rPr>
        <w:t xml:space="preserve"> galima vykdyti apklausą raštu, neskelbiant viešai, apklausiant ne mažiau nei tris tiekėjus. Mažesnį tiekėjų skaičių galima apklausti tik tokiu atveju, jeigu nėra žinoma trijų tiekėjų, teikiančių analogiškas paslaugas, darbus ar prekes. </w:t>
      </w:r>
    </w:p>
    <w:p w:rsidR="005829D7" w:rsidRPr="00833A26" w:rsidRDefault="005829D7" w:rsidP="005829D7">
      <w:pPr>
        <w:pStyle w:val="BodyText"/>
        <w:tabs>
          <w:tab w:val="left" w:pos="1134"/>
          <w:tab w:val="left" w:pos="1418"/>
        </w:tabs>
        <w:spacing w:line="240" w:lineRule="auto"/>
        <w:ind w:firstLine="709"/>
        <w:rPr>
          <w:iCs/>
          <w:sz w:val="24"/>
          <w:szCs w:val="24"/>
          <w:lang w:val="lt-LT"/>
        </w:rPr>
      </w:pPr>
      <w:r>
        <w:rPr>
          <w:iCs/>
          <w:sz w:val="24"/>
          <w:szCs w:val="24"/>
          <w:lang w:val="lt-LT"/>
        </w:rPr>
        <w:t xml:space="preserve">14. </w:t>
      </w:r>
      <w:r w:rsidRPr="00833A26">
        <w:rPr>
          <w:iCs/>
          <w:sz w:val="24"/>
          <w:szCs w:val="24"/>
          <w:lang w:val="lt-LT"/>
        </w:rPr>
        <w:t>Taisyklių 1</w:t>
      </w:r>
      <w:r>
        <w:rPr>
          <w:iCs/>
          <w:sz w:val="24"/>
          <w:szCs w:val="24"/>
          <w:lang w:val="lt-LT"/>
        </w:rPr>
        <w:t>2</w:t>
      </w:r>
      <w:r w:rsidRPr="00833A26">
        <w:rPr>
          <w:iCs/>
          <w:sz w:val="24"/>
          <w:szCs w:val="24"/>
          <w:lang w:val="lt-LT"/>
        </w:rPr>
        <w:t xml:space="preserve"> ir 1</w:t>
      </w:r>
      <w:r>
        <w:rPr>
          <w:iCs/>
          <w:sz w:val="24"/>
          <w:szCs w:val="24"/>
          <w:lang w:val="lt-LT"/>
        </w:rPr>
        <w:t>3</w:t>
      </w:r>
      <w:r w:rsidRPr="00833A26">
        <w:rPr>
          <w:iCs/>
          <w:sz w:val="24"/>
          <w:szCs w:val="24"/>
          <w:lang w:val="lt-LT"/>
        </w:rPr>
        <w:t xml:space="preserve"> punkte nepaminėtais atvejais apie apklausą raštu skelbiama viešai.</w:t>
      </w:r>
    </w:p>
    <w:p w:rsidR="005829D7" w:rsidRPr="00235558" w:rsidRDefault="005829D7" w:rsidP="005829D7">
      <w:pPr>
        <w:pStyle w:val="BodyText"/>
        <w:tabs>
          <w:tab w:val="left" w:pos="1134"/>
          <w:tab w:val="left" w:pos="1418"/>
        </w:tabs>
        <w:spacing w:line="240" w:lineRule="auto"/>
        <w:ind w:firstLine="709"/>
        <w:rPr>
          <w:iCs/>
          <w:sz w:val="24"/>
          <w:szCs w:val="24"/>
          <w:lang w:val="lt-LT"/>
        </w:rPr>
      </w:pPr>
      <w:r>
        <w:rPr>
          <w:iCs/>
          <w:sz w:val="24"/>
          <w:szCs w:val="24"/>
          <w:lang w:val="lt-LT"/>
        </w:rPr>
        <w:t xml:space="preserve">15. </w:t>
      </w:r>
      <w:r w:rsidRPr="00235558">
        <w:rPr>
          <w:iCs/>
          <w:sz w:val="24"/>
          <w:szCs w:val="24"/>
          <w:lang w:val="lt-LT"/>
        </w:rPr>
        <w:t>Apklausa žodžiu, apklausiant vieną tiekėją, gali būti vykdoma, kai: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preliminari pirkimo sutarties vertė neviršija </w:t>
      </w:r>
      <w:r w:rsidR="006F4B18">
        <w:rPr>
          <w:iCs/>
          <w:sz w:val="24"/>
          <w:szCs w:val="24"/>
          <w:lang w:val="lt-LT"/>
        </w:rPr>
        <w:t>10</w:t>
      </w:r>
      <w:r w:rsidRPr="00235558">
        <w:rPr>
          <w:iCs/>
          <w:sz w:val="24"/>
          <w:szCs w:val="24"/>
          <w:lang w:val="lt-LT"/>
        </w:rPr>
        <w:t xml:space="preserve"> 000 Lt </w:t>
      </w:r>
      <w:r w:rsidR="00C85AAF">
        <w:rPr>
          <w:iCs/>
          <w:sz w:val="24"/>
          <w:szCs w:val="24"/>
          <w:lang w:val="lt-LT"/>
        </w:rPr>
        <w:t>(</w:t>
      </w:r>
      <w:r w:rsidRPr="00235558">
        <w:rPr>
          <w:iCs/>
          <w:sz w:val="24"/>
          <w:szCs w:val="24"/>
          <w:lang w:val="lt-LT"/>
        </w:rPr>
        <w:t xml:space="preserve">be </w:t>
      </w:r>
      <w:r w:rsidR="00C85AAF">
        <w:rPr>
          <w:iCs/>
          <w:sz w:val="24"/>
          <w:szCs w:val="24"/>
          <w:lang w:val="lt-LT"/>
        </w:rPr>
        <w:t>pridėtinės vertės mokesčio)</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687ECC"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16. </w:t>
      </w:r>
      <w:r w:rsidRPr="00687ECC">
        <w:rPr>
          <w:iCs/>
          <w:sz w:val="24"/>
          <w:szCs w:val="24"/>
          <w:lang w:val="lt-LT"/>
        </w:rPr>
        <w:t>Taisyklių 1</w:t>
      </w:r>
      <w:r>
        <w:rPr>
          <w:iCs/>
          <w:sz w:val="24"/>
          <w:szCs w:val="24"/>
          <w:lang w:val="lt-LT"/>
        </w:rPr>
        <w:t>5</w:t>
      </w:r>
      <w:r w:rsidRPr="00687ECC">
        <w:rPr>
          <w:iCs/>
          <w:sz w:val="24"/>
          <w:szCs w:val="24"/>
          <w:lang w:val="lt-LT"/>
        </w:rPr>
        <w:t xml:space="preserve"> punkte nenumatytais atvejais vykdant apklausą žodžiu būtina apklausti ne mažiau nei tris tiekėjus. Mažesnį tiekėjų skaičių galima apklausti tik tokiu atveju, jeigu nėra žinoma trijų tiekėjų, teikiančių analogiškas paslaugas, darbus ar prekes.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III. SUPAPRASTINTAS ATVIRAS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C85AAF"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17. Perkančioji organizacija</w:t>
      </w:r>
      <w:r w:rsidRPr="00235558">
        <w:rPr>
          <w:iCs/>
          <w:sz w:val="24"/>
          <w:szCs w:val="24"/>
          <w:lang w:val="lt-LT"/>
        </w:rPr>
        <w:t xml:space="preserve"> supaprastintą atvirą konkursą vykdo etapais:</w:t>
      </w:r>
    </w:p>
    <w:p w:rsidR="00C85AAF" w:rsidRDefault="00C85AAF" w:rsidP="005829D7">
      <w:pPr>
        <w:pStyle w:val="BodyText"/>
        <w:tabs>
          <w:tab w:val="left" w:pos="1276"/>
          <w:tab w:val="left" w:pos="1418"/>
        </w:tabs>
        <w:spacing w:line="240" w:lineRule="auto"/>
        <w:ind w:firstLine="709"/>
        <w:rPr>
          <w:iCs/>
          <w:sz w:val="24"/>
          <w:szCs w:val="24"/>
          <w:lang w:val="lt-LT"/>
        </w:rPr>
      </w:pPr>
      <w:r>
        <w:rPr>
          <w:iCs/>
          <w:sz w:val="24"/>
          <w:szCs w:val="24"/>
          <w:lang w:val="lt-LT"/>
        </w:rPr>
        <w:t>17.1.</w:t>
      </w:r>
      <w:r w:rsidR="005829D7" w:rsidRPr="00235558">
        <w:rPr>
          <w:iCs/>
          <w:sz w:val="24"/>
          <w:szCs w:val="24"/>
          <w:lang w:val="lt-LT"/>
        </w:rPr>
        <w:t xml:space="preserve"> Viešųjų pirkimų įstatymo ir Taisyklėse nustatyta tvarka skelbia apie pirkimą</w:t>
      </w:r>
      <w:r>
        <w:rPr>
          <w:iCs/>
          <w:sz w:val="24"/>
          <w:szCs w:val="24"/>
          <w:lang w:val="lt-LT"/>
        </w:rPr>
        <w:t>;</w:t>
      </w:r>
    </w:p>
    <w:p w:rsidR="005829D7" w:rsidRPr="00235558" w:rsidRDefault="00C85AAF" w:rsidP="005829D7">
      <w:pPr>
        <w:pStyle w:val="BodyText"/>
        <w:tabs>
          <w:tab w:val="left" w:pos="1276"/>
          <w:tab w:val="left" w:pos="1418"/>
        </w:tabs>
        <w:spacing w:line="240" w:lineRule="auto"/>
        <w:ind w:firstLine="709"/>
        <w:rPr>
          <w:iCs/>
          <w:sz w:val="24"/>
          <w:szCs w:val="24"/>
          <w:lang w:val="lt-LT"/>
        </w:rPr>
      </w:pPr>
      <w:r>
        <w:rPr>
          <w:iCs/>
          <w:sz w:val="24"/>
          <w:szCs w:val="24"/>
          <w:lang w:val="lt-LT"/>
        </w:rPr>
        <w:t>17.2.</w:t>
      </w:r>
      <w:r w:rsidR="005829D7" w:rsidRPr="00235558">
        <w:rPr>
          <w:iCs/>
          <w:sz w:val="24"/>
          <w:szCs w:val="24"/>
          <w:lang w:val="lt-LT"/>
        </w:rPr>
        <w:t xml:space="preserve"> vadovaudamasi pirkimo dokumentuose nustatytomis sąlygomis, nagrinėja, vertina ir palygina tiekėjų pateiktus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18. </w:t>
      </w:r>
      <w:r w:rsidRPr="00235558">
        <w:rPr>
          <w:iCs/>
          <w:sz w:val="24"/>
          <w:szCs w:val="24"/>
          <w:lang w:val="lt-LT"/>
        </w:rPr>
        <w:t xml:space="preserve">Supaprastintame atvirame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19. </w:t>
      </w:r>
      <w:r w:rsidRPr="00235558">
        <w:rPr>
          <w:iCs/>
          <w:sz w:val="24"/>
          <w:szCs w:val="24"/>
          <w:lang w:val="lt-LT"/>
        </w:rPr>
        <w:t>Vykdant supaprastintą atvirą konkursą, dalyvių skaičius neribojamas.</w:t>
      </w:r>
    </w:p>
    <w:p w:rsidR="005829D7" w:rsidRPr="00660C4D"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20. </w:t>
      </w:r>
      <w:r w:rsidRPr="00660C4D">
        <w:rPr>
          <w:iCs/>
          <w:sz w:val="24"/>
          <w:szCs w:val="24"/>
          <w:lang w:val="lt-LT"/>
        </w:rPr>
        <w:t xml:space="preserve">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w:t>
      </w:r>
      <w:r>
        <w:rPr>
          <w:iCs/>
          <w:sz w:val="24"/>
          <w:szCs w:val="24"/>
          <w:lang w:val="lt-LT"/>
        </w:rPr>
        <w:t>–</w:t>
      </w:r>
      <w:r w:rsidRPr="00660C4D">
        <w:rPr>
          <w:iCs/>
          <w:sz w:val="24"/>
          <w:szCs w:val="24"/>
          <w:lang w:val="lt-LT"/>
        </w:rPr>
        <w:t xml:space="preserve"> CVP 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21. </w:t>
      </w:r>
      <w:r w:rsidRPr="00235558">
        <w:rPr>
          <w:iCs/>
          <w:sz w:val="24"/>
          <w:szCs w:val="24"/>
          <w:lang w:val="lt-LT"/>
        </w:rPr>
        <w:t>Jei supaprastinto atviro konkurso metu bus vykdomas elektroninis aukcionas, apie tai nurodoma skelbime apie pirkimą.</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IV. SUPAPRASTINTAS RIBOTAS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22. Perkančioji organizacija</w:t>
      </w:r>
      <w:r w:rsidRPr="00235558">
        <w:rPr>
          <w:iCs/>
          <w:sz w:val="24"/>
          <w:szCs w:val="24"/>
          <w:lang w:val="lt-LT"/>
        </w:rPr>
        <w:t xml:space="preserve"> supaprastintą ribotą konkursą vykdo etapais: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22.1. </w:t>
      </w:r>
      <w:r w:rsidRPr="00235558">
        <w:rPr>
          <w:iCs/>
          <w:sz w:val="24"/>
          <w:szCs w:val="24"/>
          <w:lang w:val="lt-LT"/>
        </w:rPr>
        <w:t>Viešųjų pirkimų įstatyme ir Taisyklėse nustatyta tvarka skelbia apie pirkimą ir, remdamasi paskelbtais kvalifikacijos kriterijais, atrenka tuos kandidatus, kurie bus kviečiami pateikti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22.2. </w:t>
      </w:r>
      <w:r w:rsidRPr="00235558">
        <w:rPr>
          <w:iCs/>
          <w:sz w:val="24"/>
          <w:szCs w:val="24"/>
          <w:lang w:val="lt-LT"/>
        </w:rPr>
        <w:t>vadovaudamasi pirkimo dokumentuose nustatytomis sąlygomis, nagrinėja, vertina ir palygina pakviestų dalyvių pateiktus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23. </w:t>
      </w:r>
      <w:r w:rsidRPr="00235558">
        <w:rPr>
          <w:iCs/>
          <w:sz w:val="24"/>
          <w:szCs w:val="24"/>
          <w:lang w:val="lt-LT"/>
        </w:rPr>
        <w:t xml:space="preserve">Supaprastintame ribotame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24.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955390"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25. </w:t>
      </w:r>
      <w:r w:rsidRPr="00955390">
        <w:rPr>
          <w:iCs/>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26. Perkančioji organizacija</w:t>
      </w:r>
      <w:r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27.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27.1.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27.2. </w:t>
      </w:r>
      <w:r w:rsidRPr="00235558">
        <w:rPr>
          <w:iCs/>
          <w:sz w:val="24"/>
          <w:szCs w:val="24"/>
          <w:lang w:val="lt-LT"/>
        </w:rPr>
        <w:t>kvalifikacinės atrankos kriterijai turi būti nustatyti Viešųjų pirkimų įstatymo 35–38 straipsnių pagrindu.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28. </w:t>
      </w:r>
      <w:r w:rsidRPr="00235558">
        <w:rPr>
          <w:iCs/>
          <w:sz w:val="24"/>
          <w:szCs w:val="24"/>
          <w:lang w:val="lt-LT"/>
        </w:rPr>
        <w:t xml:space="preserve">Kvalifikacinė atranka turi būti atliekama tik iš tų kandidatų, kurie atitinka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29.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30. Perkančioji organizacija</w:t>
      </w:r>
      <w:r w:rsidRPr="00235558">
        <w:rPr>
          <w:iCs/>
          <w:sz w:val="24"/>
          <w:szCs w:val="24"/>
          <w:lang w:val="lt-LT"/>
        </w:rPr>
        <w:t xml:space="preserve"> negali kviesti dalyvauti supaprastintame ribotame konkurse kitų, paraiškų nepateikusių, tiekėjų arba kandidatų, kurie neatitinka minimalių kvalifikacijos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31. </w:t>
      </w:r>
      <w:r w:rsidRPr="00235558">
        <w:rPr>
          <w:iCs/>
          <w:sz w:val="24"/>
          <w:szCs w:val="24"/>
          <w:lang w:val="lt-LT"/>
        </w:rPr>
        <w:t>Jei supaprastinto riboto konkurso metu bus vykdomas elektroninis aukcionas, apie tai nurodoma skelbime apie pirkimą.</w:t>
      </w:r>
    </w:p>
    <w:p w:rsidR="005829D7" w:rsidRPr="00235558" w:rsidRDefault="005829D7" w:rsidP="005829D7">
      <w:pPr>
        <w:pStyle w:val="MAZAS"/>
        <w:tabs>
          <w:tab w:val="left" w:pos="1276"/>
          <w:tab w:val="left" w:pos="1418"/>
        </w:tabs>
        <w:spacing w:line="240" w:lineRule="auto"/>
        <w:ind w:firstLine="709"/>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V. SUPAPRASTINTOS SKELBIAMOS DERYBOS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32. Perkančioji organizacija</w:t>
      </w:r>
      <w:r w:rsidRPr="00235558">
        <w:rPr>
          <w:iCs/>
          <w:sz w:val="24"/>
          <w:szCs w:val="24"/>
          <w:lang w:val="lt-LT"/>
        </w:rPr>
        <w:t xml:space="preserve"> supaprastintas skelbiamas derybas vykdo šiais etapais: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32.1. j</w:t>
      </w:r>
      <w:r w:rsidRPr="00235558">
        <w:rPr>
          <w:iCs/>
          <w:sz w:val="24"/>
          <w:szCs w:val="24"/>
          <w:lang w:val="lt-LT"/>
        </w:rPr>
        <w:t xml:space="preserve">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w:t>
      </w:r>
      <w:r>
        <w:rPr>
          <w:iCs/>
          <w:sz w:val="24"/>
          <w:szCs w:val="24"/>
          <w:lang w:val="lt-LT"/>
        </w:rPr>
        <w:t>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32.2. j</w:t>
      </w:r>
      <w:r w:rsidRPr="00235558">
        <w:rPr>
          <w:iCs/>
          <w:sz w:val="24"/>
          <w:szCs w:val="24"/>
          <w:lang w:val="lt-LT"/>
        </w:rPr>
        <w:t>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33. </w:t>
      </w:r>
      <w:r w:rsidRPr="00235558">
        <w:rPr>
          <w:iCs/>
          <w:sz w:val="24"/>
          <w:szCs w:val="24"/>
          <w:lang w:val="lt-LT"/>
        </w:rPr>
        <w:t xml:space="preserve">Jeigu pirkimo metu derėtasi, 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34. </w:t>
      </w:r>
      <w:r w:rsidRPr="00235558">
        <w:rPr>
          <w:iCs/>
          <w:sz w:val="24"/>
          <w:szCs w:val="24"/>
          <w:lang w:val="lt-LT"/>
        </w:rPr>
        <w:t>Jei ribojamas kandidatų skaičius: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34.1.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5829D7" w:rsidRPr="00955390"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34.2.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35. Perkančioji organizacija</w:t>
      </w:r>
      <w:r w:rsidRPr="00235558">
        <w:rPr>
          <w:iCs/>
          <w:sz w:val="24"/>
          <w:szCs w:val="24"/>
          <w:lang w:val="lt-LT"/>
        </w:rPr>
        <w:t xml:space="preserve"> skelbime apie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36.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36.1.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36.2. </w:t>
      </w:r>
      <w:r w:rsidRPr="00235558">
        <w:rPr>
          <w:iCs/>
          <w:sz w:val="24"/>
          <w:szCs w:val="24"/>
          <w:lang w:val="lt-LT"/>
        </w:rPr>
        <w:t>kvalifikacinės atrankos kriterijai turi būti nustatyti Viešųjų pirkimų įstatymo 35–38 straipsnių pagrindu.</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sz w:val="24"/>
          <w:szCs w:val="24"/>
          <w:lang w:val="lt-LT"/>
        </w:rPr>
        <w:t xml:space="preserve">37. </w:t>
      </w:r>
      <w:r w:rsidRPr="00235558">
        <w:rPr>
          <w:iCs/>
          <w:sz w:val="24"/>
          <w:szCs w:val="24"/>
          <w:lang w:val="lt-LT"/>
        </w:rPr>
        <w:t xml:space="preserve">Kvalifikacinė atranka turi būti atliekama tik iš tų kandidatų, kurie atitinka </w:t>
      </w:r>
      <w:r w:rsidRPr="00833A26">
        <w:rPr>
          <w:iCs/>
          <w:color w:val="auto"/>
          <w:sz w:val="24"/>
          <w:szCs w:val="24"/>
          <w:lang w:val="lt-LT"/>
        </w:rPr>
        <w:t>Perkančiosios organizacijos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38.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39. Perkančioji organizacija</w:t>
      </w:r>
      <w:r w:rsidRPr="00235558">
        <w:rPr>
          <w:iCs/>
          <w:sz w:val="24"/>
          <w:szCs w:val="24"/>
          <w:lang w:val="lt-LT"/>
        </w:rPr>
        <w:t xml:space="preserve"> negali kviesti dalyvauti skelbiamose derybose paraiškų nepateikusių tiekėjų arba kandidatų, kurie neatitinka minimalių kvalifikacijos reikalavimų.</w:t>
      </w:r>
    </w:p>
    <w:p w:rsidR="005829D7" w:rsidRPr="00955390"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40. </w:t>
      </w:r>
      <w:r w:rsidRPr="00235558">
        <w:rPr>
          <w:iCs/>
          <w:sz w:val="24"/>
          <w:szCs w:val="24"/>
          <w:lang w:val="lt-LT"/>
        </w:rPr>
        <w:t xml:space="preserve">Jei neribojamas kandidatų </w:t>
      </w:r>
      <w:r>
        <w:rPr>
          <w:iCs/>
          <w:sz w:val="24"/>
          <w:szCs w:val="24"/>
          <w:lang w:val="lt-LT"/>
        </w:rPr>
        <w:t xml:space="preserve">skaičius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 </w:t>
      </w:r>
      <w:r w:rsidRPr="00235558">
        <w:rPr>
          <w:iCs/>
          <w:sz w:val="24"/>
          <w:szCs w:val="24"/>
          <w:lang w:val="lt-LT"/>
        </w:rPr>
        <w:t>Derybų metu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41.3.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42. </w:t>
      </w:r>
      <w:r w:rsidRPr="00235558">
        <w:rPr>
          <w:iCs/>
          <w:sz w:val="24"/>
          <w:szCs w:val="24"/>
          <w:lang w:val="lt-LT"/>
        </w:rPr>
        <w:t>Galutiniai pasiūlymai pateikiami CVP IS priemonėmis ar vokuose.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43.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left="360" w:firstLine="0"/>
        <w:jc w:val="center"/>
        <w:rPr>
          <w:b/>
          <w:sz w:val="24"/>
          <w:szCs w:val="24"/>
          <w:lang w:val="lt-LT"/>
        </w:rPr>
      </w:pPr>
      <w:r w:rsidRPr="00235558">
        <w:rPr>
          <w:b/>
          <w:sz w:val="24"/>
          <w:szCs w:val="24"/>
          <w:lang w:val="lt-LT"/>
        </w:rPr>
        <w:t>VI. SUPAPRASTINTOS NESKELBIAMOS DERYBOS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44. </w:t>
      </w:r>
      <w:r w:rsidRPr="00235558">
        <w:rPr>
          <w:iCs/>
          <w:sz w:val="24"/>
          <w:szCs w:val="24"/>
          <w:lang w:val="lt-LT"/>
        </w:rPr>
        <w:t xml:space="preserve">Vykdant supaprastintas neskelbiamas derybas, kreipiamasi į tiekėjus, prašant pateikti pasiūlymus pagal </w:t>
      </w:r>
      <w:r>
        <w:rPr>
          <w:iCs/>
          <w:sz w:val="24"/>
          <w:szCs w:val="24"/>
          <w:lang w:val="lt-LT"/>
        </w:rPr>
        <w:t>Perkančiosios organizacijos</w:t>
      </w:r>
      <w:r w:rsidRPr="00235558">
        <w:rPr>
          <w:iCs/>
          <w:sz w:val="24"/>
          <w:szCs w:val="24"/>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 </w:t>
      </w:r>
      <w:r w:rsidRPr="00235558">
        <w:rPr>
          <w:iCs/>
          <w:sz w:val="24"/>
          <w:szCs w:val="24"/>
          <w:lang w:val="lt-LT"/>
        </w:rPr>
        <w:t>Supaprastintų neskelbiamų derybų metu deramasi dėl tiekėjo pasiūlymo sąlygų. Derybų metu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45.3. </w:t>
      </w: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46. </w:t>
      </w:r>
      <w:r w:rsidRPr="00235558">
        <w:rPr>
          <w:iCs/>
          <w:sz w:val="24"/>
          <w:szCs w:val="24"/>
          <w:lang w:val="lt-LT"/>
        </w:rPr>
        <w:t xml:space="preserve">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47. Perkančioji organizacija</w:t>
      </w:r>
      <w:r w:rsidRPr="00235558">
        <w:rPr>
          <w:iCs/>
          <w:sz w:val="24"/>
          <w:szCs w:val="24"/>
          <w:lang w:val="lt-LT"/>
        </w:rPr>
        <w:t xml:space="preserve">, pirkdama supaprastintų neskelbiamų derybų būdu, pirkimo dokumentuose </w:t>
      </w:r>
      <w:r w:rsidRPr="00793466">
        <w:rPr>
          <w:iCs/>
          <w:color w:val="auto"/>
          <w:sz w:val="24"/>
          <w:szCs w:val="24"/>
          <w:lang w:val="lt-LT"/>
        </w:rPr>
        <w:t>pateikia Taisyklių 91 punkte nurodytą informaciją. Pirkimo dokumentai gali būti nerengiami kai supaprastintos neskelbiamos</w:t>
      </w:r>
      <w:r w:rsidRPr="00235558">
        <w:rPr>
          <w:iCs/>
          <w:sz w:val="24"/>
          <w:szCs w:val="24"/>
          <w:lang w:val="lt-LT"/>
        </w:rPr>
        <w:t xml:space="preserve">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48. </w:t>
      </w:r>
      <w:r w:rsidRPr="00235558">
        <w:rPr>
          <w:iCs/>
          <w:sz w:val="24"/>
          <w:szCs w:val="24"/>
          <w:lang w:val="lt-LT"/>
        </w:rPr>
        <w:t>Galutiniai pasiūlymai pateikiami CVP IS priemonėmis ar vokuose.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49.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50. </w:t>
      </w:r>
      <w:r w:rsidRPr="00235558">
        <w:rPr>
          <w:iCs/>
          <w:sz w:val="24"/>
          <w:szCs w:val="24"/>
          <w:lang w:val="lt-LT"/>
        </w:rPr>
        <w:t xml:space="preserve">Vykdant supaprastintas neskelbiamas derybas pasiūlymų dalyvauti pirkime pateikimo terminas turi būti proporcingas pirkimo dokumentuose nustatytiems kvalifikacijos reikalavimams ir </w:t>
      </w:r>
      <w:r w:rsidRPr="00235558">
        <w:rPr>
          <w:iCs/>
          <w:sz w:val="24"/>
          <w:szCs w:val="24"/>
          <w:lang w:val="lt-LT"/>
        </w:rPr>
        <w:lastRenderedPageBreak/>
        <w:t>protingas, kad rūpestingas ir atidus tiekėjas galėtų išnagrinėti pirkimo dokumentus bei parengti ir pateikti paraišką bei negali būti trumpesnis kaip 3 darbo dienos nuo kvietimo išsiuntimo dienos.</w:t>
      </w:r>
    </w:p>
    <w:p w:rsidR="005829D7" w:rsidRDefault="005829D7" w:rsidP="005829D7">
      <w:pPr>
        <w:pStyle w:val="BodyText"/>
        <w:tabs>
          <w:tab w:val="left" w:pos="1276"/>
          <w:tab w:val="left" w:pos="1418"/>
        </w:tabs>
        <w:spacing w:line="240" w:lineRule="auto"/>
        <w:ind w:firstLine="0"/>
        <w:rPr>
          <w:iCs/>
          <w:sz w:val="24"/>
          <w:szCs w:val="24"/>
          <w:lang w:val="lt-LT"/>
        </w:rPr>
      </w:pPr>
    </w:p>
    <w:p w:rsidR="005829D7" w:rsidRPr="007216BD" w:rsidRDefault="005829D7" w:rsidP="005829D7">
      <w:pPr>
        <w:pStyle w:val="Turinys"/>
        <w:ind w:left="360"/>
      </w:pPr>
      <w:bookmarkStart w:id="0" w:name="_Toc209231272"/>
      <w:r w:rsidRPr="007216BD">
        <w:t>V</w:t>
      </w:r>
      <w:r>
        <w:t>II</w:t>
      </w:r>
      <w:r w:rsidRPr="007216BD">
        <w:t>. SUPAPRASTINTAS PROJEKTO KONKURSAS</w:t>
      </w:r>
      <w:bookmarkEnd w:id="0"/>
    </w:p>
    <w:p w:rsidR="005829D7" w:rsidRDefault="005829D7" w:rsidP="005829D7">
      <w:pPr>
        <w:pStyle w:val="BodyText"/>
        <w:tabs>
          <w:tab w:val="left" w:pos="1276"/>
          <w:tab w:val="left" w:pos="1418"/>
        </w:tabs>
        <w:spacing w:line="240" w:lineRule="auto"/>
        <w:ind w:firstLine="0"/>
        <w:rPr>
          <w:iCs/>
          <w:sz w:val="24"/>
          <w:szCs w:val="24"/>
          <w:lang w:val="lt-LT"/>
        </w:rPr>
      </w:pPr>
    </w:p>
    <w:p w:rsidR="005829D7" w:rsidRPr="007216BD" w:rsidRDefault="005829D7" w:rsidP="005829D7">
      <w:pPr>
        <w:pStyle w:val="BodyText"/>
        <w:tabs>
          <w:tab w:val="left" w:pos="1134"/>
          <w:tab w:val="left" w:pos="1418"/>
        </w:tabs>
        <w:spacing w:line="240" w:lineRule="auto"/>
        <w:ind w:firstLine="709"/>
        <w:rPr>
          <w:iCs/>
          <w:sz w:val="24"/>
          <w:szCs w:val="24"/>
          <w:lang w:val="lt-LT"/>
        </w:rPr>
      </w:pPr>
      <w:r w:rsidRPr="005B19A2">
        <w:rPr>
          <w:sz w:val="24"/>
          <w:szCs w:val="24"/>
          <w:lang w:val="lt-LT"/>
        </w:rPr>
        <w:t>51.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51.1. </w:t>
      </w:r>
      <w:r w:rsidRPr="005B19A2">
        <w:rPr>
          <w:sz w:val="24"/>
          <w:szCs w:val="24"/>
          <w:lang w:val="lt-LT"/>
        </w:rPr>
        <w:t>su supaprastinto projekto konkurso laimėtoju numatyta pasirašyti paslaugų pirkimo sutartį, arba</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51.2. </w:t>
      </w:r>
      <w:r w:rsidRPr="005B19A2">
        <w:rPr>
          <w:sz w:val="24"/>
          <w:szCs w:val="24"/>
          <w:lang w:val="lt-LT"/>
        </w:rPr>
        <w:t xml:space="preserve">supaprastinto projekto konkurso laimėtoją, laimėtojus ar dalyvius numatyta apdovanoti prizais ar kitaip atsilyginti už dalyvavimą. </w:t>
      </w:r>
      <w:r w:rsidRPr="005829D7">
        <w:rPr>
          <w:sz w:val="24"/>
          <w:szCs w:val="24"/>
          <w:lang w:val="lt-LT"/>
        </w:rPr>
        <w:t>Šiuo atveju perkančioji organizacija turi teisę derėtis su projekto konkurso laimėtoju arba visais laimėtojais (pirmąsias vietas užėmusiais dalyviais) dėl paslaugų atlikimo.</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lt-LT"/>
        </w:rPr>
        <w:t>52. Perkančioji organizacija supaprastinto projekto konkursą gali vykdyti supaprastinto atviro arba supaprastinto riboto projekto konkurso būdu.</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53. Projektų pateikimo terminas supaprastintam atviram projekto konkursui negali būti trumpesnis kaip 10 darbo dienų nuo skelbimo paskelbimo CVP IS dienos, mažos vertės pirkimo atveju – 7 darbo dienos nuo paskelbimo CVP IS dienos.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54.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lt-LT"/>
        </w:rPr>
        <w:t>55. Dalyvių skaičius supaprastintame atvirame projekto konkurse neribojamas. </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lt-LT"/>
        </w:rPr>
        <w:t>56.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lt-LT"/>
        </w:rPr>
        <w:t>57. Perkančioji organizacija supaprastintą ribotą projekto konkursą vykdo etapais: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7.1</w:t>
      </w:r>
      <w:r w:rsidRPr="005B19A2">
        <w:rPr>
          <w:sz w:val="24"/>
          <w:szCs w:val="24"/>
          <w:lang w:val="lt-LT"/>
        </w:rPr>
        <w:t>. Viešųjų pirkimų įstatymo nustatyta tvarka skelbia apie supaprastintą ribotą projekto konkursą ir, vadovaudamasi paskelbtais kvalifikacinės atrankos kriterijais, atrenka tuos kandidatus, kurie bus kviečiami pateikti projektus;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w:t>
      </w:r>
      <w:r w:rsidRPr="005B19A2">
        <w:rPr>
          <w:sz w:val="24"/>
          <w:szCs w:val="24"/>
          <w:lang w:val="lt-LT"/>
        </w:rPr>
        <w:t>.</w:t>
      </w:r>
      <w:r>
        <w:rPr>
          <w:sz w:val="24"/>
          <w:szCs w:val="24"/>
          <w:lang w:val="lt-LT"/>
        </w:rPr>
        <w:t>2</w:t>
      </w:r>
      <w:r w:rsidRPr="005B19A2">
        <w:rPr>
          <w:sz w:val="24"/>
          <w:szCs w:val="24"/>
          <w:lang w:val="lt-LT"/>
        </w:rPr>
        <w:t>. vadovaudamasi supaprastinto projekto konkurso dokumentuose nustatyta projektų vertinimo tvarka, nagrinėja, vertina ir palygina pakviestų dalyvių pateiktus projektus.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58. </w:t>
      </w:r>
      <w:r w:rsidRPr="005B19A2">
        <w:rPr>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 xml:space="preserve">59. Perkančioji organizacija, nustatydama atrenkamų kandidatų skaičių bei išankstinės kvalifikacinės atrankos kriterijus, privalo laikytis Taisyklių </w:t>
      </w:r>
      <w:r w:rsidRPr="00583C7E">
        <w:rPr>
          <w:color w:val="auto"/>
          <w:sz w:val="24"/>
          <w:szCs w:val="24"/>
          <w:lang w:val="lt-LT"/>
        </w:rPr>
        <w:t>36 punkte</w:t>
      </w:r>
      <w:r w:rsidRPr="005B19A2">
        <w:rPr>
          <w:sz w:val="24"/>
          <w:szCs w:val="24"/>
          <w:lang w:val="lt-LT"/>
        </w:rPr>
        <w:t xml:space="preserve"> nustatytų reikalavimų.</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60. </w:t>
      </w:r>
      <w:r w:rsidRPr="007216BD">
        <w:rPr>
          <w:sz w:val="24"/>
          <w:szCs w:val="24"/>
          <w:lang w:val="lt-LT"/>
        </w:rPr>
        <w:t xml:space="preserve">Vokai su projektais plėšiami dviejuose Komisijos posėdžiuose. </w:t>
      </w:r>
      <w:r w:rsidRPr="005829D7">
        <w:rPr>
          <w:sz w:val="24"/>
          <w:szCs w:val="24"/>
          <w:lang w:val="lt-LT"/>
        </w:rPr>
        <w:t>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 xml:space="preserve">61.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r w:rsidRPr="005829D7">
        <w:rPr>
          <w:sz w:val="24"/>
          <w:szCs w:val="24"/>
          <w:lang w:val="lt-LT"/>
        </w:rPr>
        <w:t xml:space="preserve">Komisija dalyvių </w:t>
      </w:r>
      <w:r w:rsidRPr="005829D7">
        <w:rPr>
          <w:sz w:val="24"/>
          <w:szCs w:val="24"/>
          <w:lang w:val="lt-LT"/>
        </w:rPr>
        <w:lastRenderedPageBreak/>
        <w:t>kvalifikaciją tikrina jiems nedalyvaujant. Prireikus kandidatai ir dalyviai gali būti kviečiami atsakyti į pastabas, kurias Komisija yra pateikusi protokole.</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lt-LT"/>
        </w:rPr>
        <w:t>62. Komisija vertina, palygina tik tuos projektus, kurie atitinka supaprastinto projekto konkurso dokumentuose išdėstytus reikalavimus. Projektai vertinami nedalyvaujant juos pateikusiems tiekėjams. Vertinami tik anonimiškai pateikti projektai.</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de-DE"/>
        </w:rPr>
        <w:t>63. Komisija privalo atmesti tuos projektus, kurie:</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lt-LT"/>
        </w:rPr>
        <w:t>63.1. išsiųsti ar gauti po perkančiosios organizacijos nustatyto galutinio projektų pateikimo termino;</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63.2. pateikti pažeidžiant anonimiškumą;</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63.3. neatitinka supaprastinto projekto konkurso dokumentuose išdėstytų reikalavimų.</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64. </w:t>
      </w:r>
      <w:r w:rsidRPr="005B19A2">
        <w:rPr>
          <w:sz w:val="24"/>
          <w:szCs w:val="24"/>
          <w:lang w:val="lt-LT"/>
        </w:rPr>
        <w:t>Pateikti projektai vertinami pagal supaprastinto projekto konkurso dokumentuose nustatytus vertinimo kriterijus, numatytu</w:t>
      </w:r>
      <w:r w:rsidRPr="00E40DDD">
        <w:rPr>
          <w:sz w:val="24"/>
          <w:szCs w:val="24"/>
          <w:lang w:val="de-DE"/>
        </w:rPr>
        <w:t xml:space="preserve">s Taisyklių </w:t>
      </w:r>
      <w:r w:rsidRPr="00E40DDD">
        <w:rPr>
          <w:color w:val="auto"/>
          <w:sz w:val="24"/>
          <w:szCs w:val="24"/>
          <w:lang w:val="de-DE"/>
        </w:rPr>
        <w:t>128 punkte.</w:t>
      </w:r>
      <w:r w:rsidRPr="00E40DDD">
        <w:rPr>
          <w:sz w:val="24"/>
          <w:szCs w:val="24"/>
          <w:lang w:val="de-DE"/>
        </w:rPr>
        <w:t xml:space="preserv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 xml:space="preserve">65. Įvertinusi projektus, Komisija sudaro projektų eilę Komisijos suteiktų vertinimų mažėjimo tvarka. </w:t>
      </w:r>
      <w:r w:rsidRPr="00E40DDD">
        <w:rPr>
          <w:sz w:val="24"/>
          <w:szCs w:val="24"/>
          <w:lang w:val="lt-LT"/>
        </w:rPr>
        <w:t>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66. Komisija gali ir neskirti pirmosios vietos, jeigu mano, kad pateikti projektai atitinka formalius reikalavimus, tačiau, atsižvelgiant į projekto konkurso dokumentuose nurodytus tikslus, perkančiajai organizacijai yra nepriimtini.</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E40DDD">
        <w:rPr>
          <w:sz w:val="24"/>
          <w:szCs w:val="24"/>
          <w:lang w:val="lt-LT"/>
        </w:rPr>
        <w:t>67. Perkančioji organizacija privalo grąžinti projekto konkurso dalyviams nelaimėjusius projektus iki konkurso dokumentuose nurodytos datos.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68.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69. </w:t>
      </w:r>
      <w:r w:rsidRPr="005B19A2">
        <w:rPr>
          <w:sz w:val="24"/>
          <w:szCs w:val="24"/>
          <w:lang w:val="lt-LT"/>
        </w:rPr>
        <w:t>Perkančioji organizacija turi teisę supaprastinto projekto konkurso laimėtoją, laimėtojus ar dalyvius apdovanoti prizais ar kitaip atsilyginti už dalyvavimą supaprastinto projekto konkurse.</w:t>
      </w:r>
    </w:p>
    <w:p w:rsidR="005829D7" w:rsidRDefault="005829D7" w:rsidP="005829D7">
      <w:pPr>
        <w:pStyle w:val="BodyText"/>
        <w:tabs>
          <w:tab w:val="left" w:pos="1276"/>
          <w:tab w:val="left" w:pos="1418"/>
        </w:tabs>
        <w:spacing w:line="240" w:lineRule="auto"/>
        <w:ind w:firstLine="0"/>
        <w:rPr>
          <w:iCs/>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VII</w:t>
      </w:r>
      <w:r>
        <w:rPr>
          <w:sz w:val="24"/>
          <w:szCs w:val="24"/>
          <w:lang w:val="lt-LT"/>
        </w:rPr>
        <w:t>I</w:t>
      </w:r>
      <w:r w:rsidRPr="00235558">
        <w:rPr>
          <w:sz w:val="24"/>
          <w:szCs w:val="24"/>
          <w:lang w:val="lt-LT"/>
        </w:rPr>
        <w:t>. APKLAUSA RAŠTU</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70. </w:t>
      </w:r>
      <w:r w:rsidRPr="00235558">
        <w:rPr>
          <w:iCs/>
          <w:sz w:val="24"/>
          <w:szCs w:val="24"/>
          <w:lang w:val="lt-LT"/>
        </w:rPr>
        <w:t xml:space="preserve">Vykdant apklausą raštu, kreipiamasi į tiekėjus raštu ar skelbimu, prašant pateikti pasiūlymus pagal </w:t>
      </w:r>
      <w:r>
        <w:rPr>
          <w:iCs/>
          <w:sz w:val="24"/>
          <w:szCs w:val="24"/>
          <w:lang w:val="lt-LT"/>
        </w:rPr>
        <w:t>Perkančiosios organizacijos</w:t>
      </w:r>
      <w:r w:rsidRPr="00235558">
        <w:rPr>
          <w:iCs/>
          <w:sz w:val="24"/>
          <w:szCs w:val="24"/>
          <w:lang w:val="lt-LT"/>
        </w:rPr>
        <w:t xml:space="preserve"> nurodytus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 </w:t>
      </w:r>
      <w:r w:rsidRPr="00235558">
        <w:rPr>
          <w:iCs/>
          <w:sz w:val="24"/>
          <w:szCs w:val="24"/>
          <w:lang w:val="lt-LT"/>
        </w:rPr>
        <w:t>Apklausos raštu metu gali būti deramasi dėl pasiūlymo sąlygų. Jei apklausos raštu metu yra deramasi, derybų metu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71.4. </w:t>
      </w:r>
      <w:r w:rsidRPr="00235558">
        <w:rPr>
          <w:iCs/>
          <w:sz w:val="24"/>
          <w:szCs w:val="24"/>
          <w:lang w:val="lt-LT"/>
        </w:rPr>
        <w:t xml:space="preserve">derybų eiga turi būti įforminta raštu. Derybų protokolą pasirašo derybose dalyvavę Komisijos nariai ar pirkimo organizatorius ir dalyvio, su kuriuo derėtasi, įgaliotas atstovas. Jei </w:t>
      </w:r>
      <w:r w:rsidRPr="00235558">
        <w:rPr>
          <w:iCs/>
          <w:sz w:val="24"/>
          <w:szCs w:val="24"/>
          <w:lang w:val="lt-LT"/>
        </w:rPr>
        <w:lastRenderedPageBreak/>
        <w:t>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72. Perkančioji organizacija</w:t>
      </w:r>
      <w:r w:rsidRPr="00235558">
        <w:rPr>
          <w:iCs/>
          <w:sz w:val="24"/>
          <w:szCs w:val="24"/>
          <w:lang w:val="lt-LT"/>
        </w:rPr>
        <w:t xml:space="preserve">, pirkdama apklausos raštu būdu, pirkimo dokumentuose </w:t>
      </w:r>
      <w:r w:rsidRPr="004B401B">
        <w:rPr>
          <w:iCs/>
          <w:color w:val="auto"/>
          <w:sz w:val="24"/>
          <w:szCs w:val="24"/>
          <w:lang w:val="lt-LT"/>
        </w:rPr>
        <w:t xml:space="preserve">pateikia šių </w:t>
      </w:r>
      <w:r w:rsidRPr="00276C5F">
        <w:rPr>
          <w:iCs/>
          <w:color w:val="auto"/>
          <w:sz w:val="24"/>
          <w:szCs w:val="24"/>
          <w:lang w:val="lt-LT"/>
        </w:rPr>
        <w:t>Taisyklių 85 punkte</w:t>
      </w:r>
      <w:r w:rsidRPr="004B401B">
        <w:rPr>
          <w:iCs/>
          <w:color w:val="auto"/>
          <w:sz w:val="24"/>
          <w:szCs w:val="24"/>
          <w:lang w:val="lt-LT"/>
        </w:rPr>
        <w:t xml:space="preserve"> (jeigu apie apklausą raštu yra skelbiama) arba </w:t>
      </w:r>
      <w:r w:rsidRPr="00276C5F">
        <w:rPr>
          <w:iCs/>
          <w:color w:val="auto"/>
          <w:sz w:val="24"/>
          <w:szCs w:val="24"/>
          <w:lang w:val="lt-LT"/>
        </w:rPr>
        <w:t>91 punkte</w:t>
      </w:r>
      <w:r w:rsidRPr="004B401B">
        <w:rPr>
          <w:iCs/>
          <w:color w:val="auto"/>
          <w:sz w:val="24"/>
          <w:szCs w:val="24"/>
          <w:lang w:val="lt-LT"/>
        </w:rPr>
        <w:t xml:space="preserve"> (jeigu apie</w:t>
      </w:r>
      <w:r w:rsidRPr="00235558">
        <w:rPr>
          <w:iCs/>
          <w:sz w:val="24"/>
          <w:szCs w:val="24"/>
          <w:lang w:val="lt-LT"/>
        </w:rPr>
        <w:t xml:space="preserve"> apklausą raštu nėra skelbiama) numatytą informaciją.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73. </w:t>
      </w:r>
      <w:r w:rsidRPr="00235558">
        <w:rPr>
          <w:iCs/>
          <w:sz w:val="24"/>
          <w:szCs w:val="24"/>
          <w:lang w:val="lt-LT"/>
        </w:rPr>
        <w:t xml:space="preserve">Raštu pasiūlymus gali būti prašoma pateikti faksu, elektroniniu paštu, CVP IS priemonėmis ar vokuose. </w:t>
      </w:r>
      <w:r>
        <w:rPr>
          <w:iCs/>
          <w:sz w:val="24"/>
          <w:szCs w:val="24"/>
          <w:lang w:val="lt-LT"/>
        </w:rPr>
        <w:t>Perkančioji organizacija</w:t>
      </w:r>
      <w:r w:rsidRPr="00235558">
        <w:rPr>
          <w:iCs/>
          <w:sz w:val="24"/>
          <w:szCs w:val="24"/>
          <w:lang w:val="lt-LT"/>
        </w:rPr>
        <w:t xml:space="preserve"> gali nereikalauti, kad pasiūlymas būtų pasirašytas (elektroninis pasiūlymas būtų pateiktas su saugiu elektroniniu parašu, atitinkančiu teisės aktų reikalavimus), užkoduotas (užšifruotas).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74. </w:t>
      </w: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75. </w:t>
      </w: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76. </w:t>
      </w:r>
      <w:r w:rsidRPr="00235558">
        <w:rPr>
          <w:iCs/>
          <w:sz w:val="24"/>
          <w:szCs w:val="24"/>
          <w:lang w:val="lt-LT"/>
        </w:rPr>
        <w:t xml:space="preserve">Vykdant apklausą raštu apie ją viešai neskelbiant,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left="360" w:firstLine="0"/>
        <w:jc w:val="center"/>
        <w:rPr>
          <w:b/>
          <w:sz w:val="24"/>
          <w:szCs w:val="24"/>
          <w:lang w:val="lt-LT"/>
        </w:rPr>
      </w:pPr>
      <w:r>
        <w:rPr>
          <w:b/>
          <w:sz w:val="24"/>
          <w:szCs w:val="24"/>
          <w:lang w:val="lt-LT"/>
        </w:rPr>
        <w:t>IX</w:t>
      </w:r>
      <w:r w:rsidRPr="00235558">
        <w:rPr>
          <w:b/>
          <w:sz w:val="24"/>
          <w:szCs w:val="24"/>
          <w:lang w:val="lt-LT"/>
        </w:rPr>
        <w:t>. APKLAUSA ŽODŽIU</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77. </w:t>
      </w:r>
      <w:r w:rsidRPr="00235558">
        <w:rPr>
          <w:iCs/>
          <w:sz w:val="24"/>
          <w:szCs w:val="24"/>
          <w:lang w:val="lt-LT"/>
        </w:rPr>
        <w:t xml:space="preserve">Vykdant pirkimą apklausos žodžiu būdu, kreipiamasi į tiekėjus žodžiu, prašant pateikti pasiūlymus pagal </w:t>
      </w:r>
      <w:r>
        <w:rPr>
          <w:iCs/>
          <w:sz w:val="24"/>
          <w:szCs w:val="24"/>
          <w:lang w:val="lt-LT"/>
        </w:rPr>
        <w:t>Perkančiosios organizacijos</w:t>
      </w:r>
      <w:r w:rsidRPr="00235558">
        <w:rPr>
          <w:iCs/>
          <w:sz w:val="24"/>
          <w:szCs w:val="24"/>
          <w:lang w:val="lt-LT"/>
        </w:rPr>
        <w:t xml:space="preserve"> nurodytus reikalavimus arba įsigyjamos prekės ar paslaugos jų pardavimo vietoje.</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sz w:val="24"/>
          <w:szCs w:val="24"/>
          <w:lang w:val="lt-LT"/>
        </w:rPr>
        <w:t xml:space="preserve">78. </w:t>
      </w:r>
      <w:r w:rsidRPr="00235558">
        <w:rPr>
          <w:iCs/>
          <w:sz w:val="24"/>
          <w:szCs w:val="24"/>
          <w:lang w:val="lt-LT"/>
        </w:rPr>
        <w:t xml:space="preserve">Apklausos rezultatai fiksuojami </w:t>
      </w:r>
      <w:r>
        <w:rPr>
          <w:iCs/>
          <w:sz w:val="24"/>
          <w:szCs w:val="24"/>
          <w:lang w:val="lt-LT"/>
        </w:rPr>
        <w:t xml:space="preserve">Mažos vertės </w:t>
      </w:r>
      <w:r w:rsidRPr="00583C7E">
        <w:rPr>
          <w:iCs/>
          <w:sz w:val="24"/>
          <w:szCs w:val="24"/>
          <w:lang w:val="lt-LT"/>
        </w:rPr>
        <w:t xml:space="preserve">viešojo </w:t>
      </w:r>
      <w:r>
        <w:rPr>
          <w:iCs/>
          <w:sz w:val="24"/>
          <w:szCs w:val="24"/>
          <w:lang w:val="lt-LT"/>
        </w:rPr>
        <w:t>pirkimo</w:t>
      </w:r>
      <w:r w:rsidRPr="00235558">
        <w:rPr>
          <w:iCs/>
          <w:sz w:val="24"/>
          <w:szCs w:val="24"/>
          <w:lang w:val="lt-LT"/>
        </w:rPr>
        <w:t xml:space="preserve"> pažymoje </w:t>
      </w:r>
      <w:r>
        <w:rPr>
          <w:iCs/>
          <w:sz w:val="24"/>
          <w:szCs w:val="24"/>
          <w:lang w:val="lt-LT"/>
        </w:rPr>
        <w:t xml:space="preserve">(toliau – Pirkimo pažyma) </w:t>
      </w:r>
      <w:r w:rsidRPr="00235558">
        <w:rPr>
          <w:iCs/>
          <w:sz w:val="24"/>
          <w:szCs w:val="24"/>
          <w:lang w:val="lt-LT"/>
        </w:rPr>
        <w:t>(</w:t>
      </w:r>
      <w:r w:rsidRPr="006872AC">
        <w:rPr>
          <w:color w:val="auto"/>
          <w:sz w:val="24"/>
          <w:szCs w:val="24"/>
          <w:lang w:val="lt-LT"/>
        </w:rPr>
        <w:t>taisyklių</w:t>
      </w:r>
      <w:r w:rsidRPr="00B3609D">
        <w:rPr>
          <w:szCs w:val="24"/>
          <w:lang w:val="lt-LT"/>
        </w:rPr>
        <w:t xml:space="preserve"> </w:t>
      </w:r>
      <w:r w:rsidR="006872AC">
        <w:rPr>
          <w:iCs/>
          <w:sz w:val="24"/>
          <w:szCs w:val="24"/>
          <w:lang w:val="lt-LT"/>
        </w:rPr>
        <w:t>3</w:t>
      </w:r>
      <w:r w:rsidRPr="00235558">
        <w:rPr>
          <w:iCs/>
          <w:sz w:val="24"/>
          <w:szCs w:val="24"/>
          <w:lang w:val="lt-LT"/>
        </w:rPr>
        <w:t xml:space="preserve"> priedas). Prieš vykdant apklausą žodžiu </w:t>
      </w:r>
      <w:r>
        <w:rPr>
          <w:iCs/>
          <w:sz w:val="24"/>
          <w:szCs w:val="24"/>
          <w:lang w:val="lt-LT"/>
        </w:rPr>
        <w:t>p</w:t>
      </w:r>
      <w:r w:rsidRPr="00235558">
        <w:rPr>
          <w:iCs/>
          <w:sz w:val="24"/>
          <w:szCs w:val="24"/>
          <w:lang w:val="lt-LT"/>
        </w:rPr>
        <w:t xml:space="preserve">irkimo organizatorius </w:t>
      </w:r>
      <w:r>
        <w:rPr>
          <w:iCs/>
          <w:sz w:val="24"/>
          <w:szCs w:val="24"/>
          <w:lang w:val="lt-LT"/>
        </w:rPr>
        <w:t xml:space="preserve">Pirkimo </w:t>
      </w:r>
      <w:r w:rsidRPr="00235558">
        <w:rPr>
          <w:iCs/>
          <w:sz w:val="24"/>
          <w:szCs w:val="24"/>
          <w:lang w:val="lt-LT"/>
        </w:rPr>
        <w:t xml:space="preserve">pažymoje turi nustatyti pirkimo objekto techninę specifikaciją, pasiūlymų vertinimo kriterijus ir prekių tiekimo, paslaugų teikimo ar darbų atlikimo pagrindines sąlygas, apie kurią informuos </w:t>
      </w:r>
      <w:r w:rsidRPr="00833A26">
        <w:rPr>
          <w:iCs/>
          <w:color w:val="auto"/>
          <w:sz w:val="24"/>
          <w:szCs w:val="24"/>
          <w:lang w:val="lt-LT"/>
        </w:rPr>
        <w:t xml:space="preserve">apklausiamus tiekėjus.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79. </w:t>
      </w:r>
      <w:r w:rsidRPr="00235558">
        <w:rPr>
          <w:iCs/>
          <w:sz w:val="24"/>
          <w:szCs w:val="24"/>
          <w:lang w:val="lt-LT"/>
        </w:rPr>
        <w:t>Vykdant apklausą žodžiu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79.1.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79.2.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left="709" w:firstLine="0"/>
        <w:rPr>
          <w:b/>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 SUPAPRASTINTŲ PIRKIMŲ PASKELBIMAS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80. Perkančioji organizacija</w:t>
      </w:r>
      <w:r w:rsidRPr="00235558">
        <w:rPr>
          <w:iCs/>
          <w:sz w:val="24"/>
          <w:szCs w:val="24"/>
          <w:lang w:val="lt-LT"/>
        </w:rPr>
        <w:t xml:space="preserve"> apie pirkimus skelbia Viešųjų pirkimų įstatymo 86 straipsnyje ir Taisyklėse nustatytais atvejais ir tvarka, o informacinį pranešimą ar pranešimą dėl savanoriško </w:t>
      </w:r>
      <w:r w:rsidRPr="00840D36">
        <w:rPr>
          <w:i/>
          <w:iCs/>
          <w:sz w:val="24"/>
          <w:szCs w:val="24"/>
          <w:lang w:val="lt-LT"/>
        </w:rPr>
        <w:t>ex ante</w:t>
      </w:r>
      <w:r w:rsidRPr="00235558">
        <w:rPr>
          <w:iCs/>
          <w:sz w:val="24"/>
          <w:szCs w:val="24"/>
          <w:lang w:val="lt-LT"/>
        </w:rPr>
        <w:t xml:space="preserve"> skaidrumo gali skelbti Viešųjų pirkimų įstatymo 92 straipsnio 8 dalyje ir Taisyklėse numatytais atvejais.</w:t>
      </w:r>
    </w:p>
    <w:p w:rsidR="005829D7" w:rsidRPr="00833A26" w:rsidRDefault="005829D7" w:rsidP="005829D7">
      <w:pPr>
        <w:pStyle w:val="BodyText"/>
        <w:tabs>
          <w:tab w:val="left" w:pos="1276"/>
          <w:tab w:val="left" w:pos="1418"/>
        </w:tabs>
        <w:spacing w:line="240" w:lineRule="auto"/>
        <w:ind w:firstLine="709"/>
        <w:rPr>
          <w:color w:val="auto"/>
          <w:sz w:val="24"/>
          <w:szCs w:val="24"/>
          <w:lang w:val="lt-LT"/>
        </w:rPr>
      </w:pPr>
      <w:r>
        <w:rPr>
          <w:iCs/>
          <w:color w:val="auto"/>
          <w:sz w:val="24"/>
          <w:szCs w:val="24"/>
          <w:lang w:val="lt-LT"/>
        </w:rPr>
        <w:t xml:space="preserve">81. </w:t>
      </w:r>
      <w:r w:rsidRPr="00833A26">
        <w:rPr>
          <w:iCs/>
          <w:color w:val="auto"/>
          <w:sz w:val="24"/>
          <w:szCs w:val="24"/>
          <w:lang w:val="lt-LT"/>
        </w:rPr>
        <w:t>Perkančioji organizacija savo tinklalapyje ir leidinio „Valstybės žinios“ priede „Informaciniai pranešimai“ informuoja apie pradedamą bet kurį pirkimą (išskyrus mažos vertės pirkimus), taip pat nustatytą laimėtoją ir ketinamą sudaryti bei sudarytą pirkimo sutartį.</w:t>
      </w:r>
    </w:p>
    <w:p w:rsidR="005829D7" w:rsidRPr="00833A26" w:rsidRDefault="005829D7" w:rsidP="005829D7">
      <w:pPr>
        <w:pStyle w:val="BodyText"/>
        <w:tabs>
          <w:tab w:val="left" w:pos="1276"/>
          <w:tab w:val="left" w:pos="1418"/>
        </w:tabs>
        <w:spacing w:line="240" w:lineRule="auto"/>
        <w:ind w:firstLine="0"/>
        <w:rPr>
          <w:color w:val="auto"/>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lastRenderedPageBreak/>
        <w:t>X</w:t>
      </w:r>
      <w:r>
        <w:rPr>
          <w:sz w:val="24"/>
          <w:szCs w:val="24"/>
          <w:lang w:val="lt-LT"/>
        </w:rPr>
        <w:t>I</w:t>
      </w:r>
      <w:r w:rsidRPr="00235558">
        <w:rPr>
          <w:sz w:val="24"/>
          <w:szCs w:val="24"/>
          <w:lang w:val="lt-LT"/>
        </w:rPr>
        <w:t>. PIRKIMO DOKUMENTŲ RENGIMAS, PAAIŠKINIMAI, TEIKIMAS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82. </w:t>
      </w:r>
      <w:r w:rsidRPr="00235558">
        <w:rPr>
          <w:iCs/>
          <w:sz w:val="24"/>
          <w:szCs w:val="24"/>
          <w:lang w:val="lt-LT"/>
        </w:rPr>
        <w:t>Pirkimo dokumentai rengiami lietuvių kalba. Papildomai pirkimo dokumentai gali būti rengiami ir kitomis kalbomis.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 xml:space="preserve">Pirkimo dokumentai turi būti tikslūs, aiškūs, be dviprasmybių, kad tiekėjai galėtų pateikti pasiūlymus, o </w:t>
      </w:r>
      <w:r>
        <w:rPr>
          <w:iCs/>
          <w:sz w:val="24"/>
          <w:szCs w:val="24"/>
          <w:lang w:val="lt-LT"/>
        </w:rPr>
        <w:t>Perkančioji organizacija</w:t>
      </w:r>
      <w:r w:rsidRPr="00235558">
        <w:rPr>
          <w:iCs/>
          <w:sz w:val="24"/>
          <w:szCs w:val="24"/>
          <w:lang w:val="lt-LT"/>
        </w:rPr>
        <w:t xml:space="preserve"> nupirkti tai, ko reikia.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Pirkimo dokumentuose nustatyti reikalavimai negali dirbtinai riboti tiekėjų galimybių dalyvauti pirkime ar sudaryti sąlygas dalyvauti tik konkretiems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 </w:t>
      </w:r>
      <w:r w:rsidRPr="00235558">
        <w:rPr>
          <w:iCs/>
          <w:sz w:val="24"/>
          <w:szCs w:val="24"/>
          <w:lang w:val="lt-LT"/>
        </w:rPr>
        <w:t>Vykdant pirkimą supaprastinto atviro, supaprastinto riboto konkurso, supaprastintų skelbiamų derybų ar apklausos raštu, apie ją viešai skelbiant, būdu pirkimo dokumentuose pateikiama ši informacija: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 </w:t>
      </w:r>
      <w:r w:rsidRPr="00235558">
        <w:rPr>
          <w:iCs/>
          <w:sz w:val="24"/>
          <w:szCs w:val="24"/>
          <w:lang w:val="lt-LT"/>
        </w:rPr>
        <w:t>nuoroda į Taisykles, kuriomis vadovaujantis vykdomas pirkimas (Taisyklių pavadinimas, patvirtinimo data, visų pakeitimų paskelbimo datos);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 </w:t>
      </w:r>
      <w:r w:rsidRPr="00235558">
        <w:rPr>
          <w:iCs/>
          <w:sz w:val="24"/>
          <w:szCs w:val="24"/>
          <w:lang w:val="lt-LT"/>
        </w:rPr>
        <w:t>nuoroda į skelbimą;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85.3. Perkančiosios organizacijos</w:t>
      </w:r>
      <w:r w:rsidRPr="00235558">
        <w:rPr>
          <w:iCs/>
          <w:sz w:val="24"/>
          <w:szCs w:val="24"/>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85.4. </w:t>
      </w:r>
      <w:r w:rsidRPr="00235558">
        <w:rPr>
          <w:iCs/>
          <w:sz w:val="24"/>
          <w:szCs w:val="24"/>
          <w:lang w:val="lt-LT"/>
        </w:rPr>
        <w:t>pasiūlymų ir (ar) paraiškų pateikimo terminas (data, valanda ir minutė) ir vieta;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85.5. </w:t>
      </w:r>
      <w:r w:rsidRPr="00235558">
        <w:rPr>
          <w:iCs/>
          <w:sz w:val="24"/>
          <w:szCs w:val="24"/>
          <w:lang w:val="lt-LT"/>
        </w:rPr>
        <w:t>pasiūlymų ir (ar) paraiškų rengimo ir pateikimo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85.6. </w:t>
      </w:r>
      <w:r w:rsidRPr="00235558">
        <w:rPr>
          <w:iCs/>
          <w:sz w:val="24"/>
          <w:szCs w:val="24"/>
          <w:lang w:val="lt-LT"/>
        </w:rPr>
        <w:t>pasiūlymo galiojimo terminas;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85.7. </w:t>
      </w:r>
      <w:r w:rsidRPr="00235558">
        <w:rPr>
          <w:iCs/>
          <w:sz w:val="24"/>
          <w:szCs w:val="24"/>
          <w:lang w:val="lt-LT"/>
        </w:rPr>
        <w:t>prekių, paslaugų ar darbų pavadinimas;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85.8. </w:t>
      </w:r>
      <w:r w:rsidRPr="00235558">
        <w:rPr>
          <w:iCs/>
          <w:sz w:val="24"/>
          <w:szCs w:val="24"/>
          <w:lang w:val="lt-LT"/>
        </w:rPr>
        <w:t>prekių, paslaugų ar darbų kiekis (apimtis);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85.9. </w:t>
      </w:r>
      <w:r w:rsidRPr="00235558">
        <w:rPr>
          <w:iCs/>
          <w:sz w:val="24"/>
          <w:szCs w:val="24"/>
          <w:lang w:val="lt-LT"/>
        </w:rPr>
        <w:t>prekių tiekimo, paslaugų teikimo ar darbų atlikimo terminai;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85.10. </w:t>
      </w:r>
      <w:r w:rsidRPr="00235558">
        <w:rPr>
          <w:iCs/>
          <w:sz w:val="24"/>
          <w:szCs w:val="24"/>
          <w:lang w:val="lt-LT"/>
        </w:rPr>
        <w:t>techninė specifikacija;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85.11. </w:t>
      </w: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85.12. </w:t>
      </w:r>
      <w:r w:rsidRPr="00235558">
        <w:rPr>
          <w:iCs/>
          <w:sz w:val="24"/>
          <w:szCs w:val="24"/>
          <w:lang w:val="lt-LT"/>
        </w:rPr>
        <w:t>informacija, ar leidžiama pateikti alternatyvius pasiūlymus, jeigu leidžiama – šių pasiūlymų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85.13</w:t>
      </w:r>
      <w:r w:rsidRPr="001A5A6E">
        <w:rPr>
          <w:iCs/>
          <w:color w:val="auto"/>
          <w:sz w:val="24"/>
          <w:szCs w:val="24"/>
          <w:lang w:val="lt-LT"/>
        </w:rPr>
        <w:t>. tiekėjų kvalifikacijos reikalavimai, tarp jų ir reikalavimai atskiriems bendrą paraišką ar pasiūlymą pateikiantiems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85.14. </w:t>
      </w: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85.15. </w:t>
      </w:r>
      <w:r w:rsidRPr="00235558">
        <w:rPr>
          <w:iCs/>
          <w:sz w:val="24"/>
          <w:szCs w:val="24"/>
          <w:lang w:val="lt-LT"/>
        </w:rPr>
        <w:t>informacija, kaip turi būti apskaičiuota ir išreikšta pasiūlymuose nurodoma kaina;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85.16. </w:t>
      </w:r>
      <w:r w:rsidRPr="00235558">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85.17. </w:t>
      </w: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85.18. </w:t>
      </w:r>
      <w:r w:rsidRPr="00235558">
        <w:rPr>
          <w:iCs/>
          <w:sz w:val="24"/>
          <w:szCs w:val="24"/>
          <w:lang w:val="lt-LT"/>
        </w:rPr>
        <w:t>informacija, ar tiekėjams leidžiama dalyvauti vokų su pasiūlymais atplėšimo procedūroje;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85.19. </w:t>
      </w:r>
      <w:r w:rsidRPr="00235558">
        <w:rPr>
          <w:iCs/>
          <w:sz w:val="24"/>
          <w:szCs w:val="24"/>
          <w:lang w:val="lt-LT"/>
        </w:rPr>
        <w:t>pasiūlymų vertinimo kriterijai, kiekvieno jų svarba bendram įvertinimui, pasirinkto kriterijaus lyginamasis svoris, vertinimo taisyklės ir procedūros;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85.20. Perkančiosios organizacijos</w:t>
      </w:r>
      <w:r w:rsidRPr="00235558">
        <w:rPr>
          <w:iCs/>
          <w:sz w:val="24"/>
          <w:szCs w:val="24"/>
          <w:lang w:val="lt-LT"/>
        </w:rPr>
        <w:t xml:space="preserve"> siūlomos šalims pasirašyti pirkimo sutarties sąlygos pagal Viešųjų pirkimų įstatymo 18 straipsnio 6 dalies reikalavimus, taip pat pirkimo sutarties projektas, jeigu jis yra parengtas;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85.21. </w:t>
      </w:r>
      <w:r w:rsidRPr="00235558">
        <w:rPr>
          <w:iCs/>
          <w:sz w:val="24"/>
          <w:szCs w:val="24"/>
          <w:lang w:val="lt-LT"/>
        </w:rPr>
        <w:t>pasiūlymų galiojimo užtikrinimo, jei reikalaujama, ir pirkimo sutarties įvykdymo užtikrinimo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85.22.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numato reikalavimą, kad ūkio subjektų grupė, kurios pasiūlymas bus pripažintas geriausiu, įgytų tam tikrą teisinę formą – teisinės formos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85.23.</w:t>
      </w:r>
      <w:r w:rsidRPr="00235558">
        <w:rPr>
          <w:iCs/>
          <w:sz w:val="24"/>
          <w:szCs w:val="24"/>
          <w:lang w:val="lt-LT"/>
        </w:rPr>
        <w:t>būdai, kuriais tiekėjai gali prašyti pirkimo dokumentų paaiškinimų;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85.24. </w:t>
      </w:r>
      <w:r w:rsidRPr="00235558">
        <w:rPr>
          <w:iCs/>
          <w:sz w:val="24"/>
          <w:szCs w:val="24"/>
          <w:lang w:val="lt-LT"/>
        </w:rPr>
        <w:t>pasiūlymų keitimo ir atšaukimo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85.25. </w:t>
      </w:r>
      <w:r w:rsidRPr="00235558">
        <w:rPr>
          <w:iCs/>
          <w:sz w:val="24"/>
          <w:szCs w:val="24"/>
          <w:lang w:val="lt-LT"/>
        </w:rPr>
        <w:t>reikalavimas, kad tiekėjas savo pasiūlyme nurodytų, kokius subrangovus, subtiekėjus ar subteikėjus ketina pasitelkti ir, kokiai pirkimo daliai atlikti tiekėjas juos ketina pasitelkti;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85.26. </w:t>
      </w:r>
      <w:r w:rsidRPr="00235558">
        <w:rPr>
          <w:iCs/>
          <w:sz w:val="24"/>
          <w:szCs w:val="24"/>
          <w:lang w:val="lt-LT"/>
        </w:rPr>
        <w:t>reikalavimas pateikti nustatytos formos tiekėjo sąžiningumo deklaraciją;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85.27. </w:t>
      </w:r>
      <w:r w:rsidRPr="00235558">
        <w:rPr>
          <w:iCs/>
          <w:sz w:val="24"/>
          <w:szCs w:val="24"/>
          <w:lang w:val="lt-LT"/>
        </w:rPr>
        <w:t>energijos vartojimo efektyvumo ir aplinkos apsaugos reikalavimai ir (ar) kriterijai Lietuvos Respublikos Vyriausybės ar jos įgaliotos institucijos nustatytais atvejais ir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85.28. </w:t>
      </w:r>
      <w:r w:rsidRPr="00235558">
        <w:rPr>
          <w:iCs/>
          <w:sz w:val="24"/>
          <w:szCs w:val="24"/>
          <w:lang w:val="lt-LT"/>
        </w:rPr>
        <w:t>informacija apie pirkimo sutarties sudarymo atidėjimo termino taikymą;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85.29. </w:t>
      </w:r>
      <w:r w:rsidRPr="00235558">
        <w:rPr>
          <w:iCs/>
          <w:sz w:val="24"/>
          <w:szCs w:val="24"/>
          <w:lang w:val="lt-LT"/>
        </w:rPr>
        <w:t>ginčų nagrinėjimo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 </w:t>
      </w:r>
      <w:r w:rsidRPr="00235558">
        <w:rPr>
          <w:iCs/>
          <w:sz w:val="24"/>
          <w:szCs w:val="24"/>
          <w:lang w:val="lt-LT"/>
        </w:rPr>
        <w:t>Pirkimo dokumentuose papildomai gali būti nurodyta ši informacija: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86.1. </w:t>
      </w:r>
      <w:r w:rsidRPr="00235558">
        <w:rPr>
          <w:iCs/>
          <w:sz w:val="24"/>
          <w:szCs w:val="24"/>
          <w:lang w:val="lt-LT"/>
        </w:rPr>
        <w:t>pirkimo sutarties vykdymo sąlygos, susijusios su socialinėmis ir aplinkos apsaugos reikmėmis;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86.3. </w:t>
      </w:r>
      <w:r w:rsidRPr="00235558">
        <w:rPr>
          <w:iCs/>
          <w:sz w:val="24"/>
          <w:szCs w:val="24"/>
          <w:lang w:val="lt-LT"/>
        </w:rPr>
        <w:t>kita reikalinga informacija apie pirkimo sąlygas ir procedūras.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87. </w:t>
      </w: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Pr>
          <w:iCs/>
          <w:sz w:val="24"/>
          <w:szCs w:val="24"/>
          <w:lang w:val="lt-LT"/>
        </w:rPr>
        <w:t>Perkančioji organizacija</w:t>
      </w:r>
      <w:r w:rsidRPr="00235558">
        <w:rPr>
          <w:iCs/>
          <w:sz w:val="24"/>
          <w:szCs w:val="24"/>
          <w:lang w:val="lt-LT"/>
        </w:rPr>
        <w:t xml:space="preserve"> atrinks ir pakvies pateikti pasiūlymus, skaičius.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88. </w:t>
      </w:r>
      <w:r w:rsidRPr="00235558">
        <w:rPr>
          <w:iCs/>
          <w:sz w:val="24"/>
          <w:szCs w:val="24"/>
          <w:lang w:val="lt-LT"/>
        </w:rPr>
        <w:t>Vykdant skelbiamas ar neskelbiamas derybas, apklausą raštu, kai numatoma derėtis, pirkimo dokumentuose turi būti nurodyti derybų vykdymo etapai ir jų skaičius, derėjimosi sąlygos ir procedūros.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89. </w:t>
      </w:r>
      <w:r w:rsidRPr="00235558">
        <w:rPr>
          <w:iCs/>
          <w:sz w:val="24"/>
          <w:szCs w:val="24"/>
          <w:lang w:val="lt-LT"/>
        </w:rPr>
        <w:t>Pirkimo dokumentai nerengiami, kai apklausa vykdoma žodžiu ar vykdomos neskelbiamos supaprastintos derybos po supaprastinto atviro, supaprastinto riboto konkurso ar supaprastintų skelbiamų derybų, atmetus visus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90. </w:t>
      </w: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 xml:space="preserve">Vykdant apklausą raštu apie ją viešai neskelbiant, neskelbiamas </w:t>
      </w:r>
      <w:r>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pirkimo sutarties vykdymo sąlygas, pasiūlymo pateikimo bei vertinimo reikalavimus. Kitą </w:t>
      </w:r>
      <w:r w:rsidRPr="00276C5F">
        <w:rPr>
          <w:iCs/>
          <w:color w:val="auto"/>
          <w:sz w:val="24"/>
          <w:szCs w:val="24"/>
          <w:lang w:val="lt-LT"/>
        </w:rPr>
        <w:t>Taisyklių 85 punkte nurodytą</w:t>
      </w:r>
      <w:r w:rsidRPr="00235558">
        <w:rPr>
          <w:iCs/>
          <w:sz w:val="24"/>
          <w:szCs w:val="24"/>
          <w:lang w:val="lt-LT"/>
        </w:rPr>
        <w:t xml:space="preserve"> informaciją </w:t>
      </w:r>
      <w:r>
        <w:rPr>
          <w:iCs/>
          <w:sz w:val="24"/>
          <w:szCs w:val="24"/>
          <w:lang w:val="lt-LT"/>
        </w:rPr>
        <w:t>Perkančioji organizacija</w:t>
      </w:r>
      <w:r w:rsidRPr="00235558">
        <w:rPr>
          <w:iCs/>
          <w:sz w:val="24"/>
          <w:szCs w:val="24"/>
          <w:lang w:val="lt-LT"/>
        </w:rPr>
        <w:t xml:space="preserve"> pirkimo dokumentuose pateikia atsižvelgdama į pirkimą.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Pr>
          <w:iCs/>
          <w:sz w:val="24"/>
          <w:szCs w:val="24"/>
          <w:lang w:val="lt-LT"/>
        </w:rPr>
        <w:t>Perkančioji organizacija</w:t>
      </w:r>
      <w:r w:rsidRPr="00235558">
        <w:rPr>
          <w:iCs/>
          <w:sz w:val="24"/>
          <w:szCs w:val="24"/>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93. </w:t>
      </w: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94. </w:t>
      </w:r>
      <w:r w:rsidRPr="00235558">
        <w:rPr>
          <w:iCs/>
          <w:sz w:val="24"/>
          <w:szCs w:val="24"/>
          <w:lang w:val="lt-LT"/>
        </w:rPr>
        <w:t xml:space="preserve">Tiekėjas gali paprašyti, kad </w:t>
      </w:r>
      <w:r>
        <w:rPr>
          <w:iCs/>
          <w:sz w:val="24"/>
          <w:szCs w:val="24"/>
          <w:lang w:val="lt-LT"/>
        </w:rPr>
        <w:t>Perkančioji organizacija</w:t>
      </w:r>
      <w:r w:rsidRPr="00235558">
        <w:rPr>
          <w:iCs/>
          <w:sz w:val="24"/>
          <w:szCs w:val="24"/>
          <w:lang w:val="lt-LT"/>
        </w:rPr>
        <w:t xml:space="preserve"> paaiškintų pirkimo dokumentus. </w:t>
      </w:r>
      <w:r>
        <w:rPr>
          <w:iCs/>
          <w:sz w:val="24"/>
          <w:szCs w:val="24"/>
          <w:lang w:val="lt-LT"/>
        </w:rPr>
        <w:t>Perkančioji organizacija</w:t>
      </w:r>
      <w:r w:rsidRPr="00235558">
        <w:rPr>
          <w:iCs/>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w:t>
      </w:r>
      <w:r w:rsidRPr="00235558">
        <w:rPr>
          <w:iCs/>
          <w:sz w:val="24"/>
          <w:szCs w:val="24"/>
          <w:lang w:val="lt-LT"/>
        </w:rPr>
        <w:lastRenderedPageBreak/>
        <w:t xml:space="preserve">termino pabaigos. </w:t>
      </w:r>
      <w:r>
        <w:rPr>
          <w:iCs/>
          <w:sz w:val="24"/>
          <w:szCs w:val="24"/>
          <w:lang w:val="lt-LT"/>
        </w:rPr>
        <w:t>Perkančioji organizacija</w:t>
      </w:r>
      <w:r w:rsidRPr="00235558">
        <w:rPr>
          <w:iCs/>
          <w:sz w:val="24"/>
          <w:szCs w:val="24"/>
          <w:lang w:val="lt-LT"/>
        </w:rPr>
        <w:t xml:space="preserve"> į gautą prašymą atsako ne vėliau kaip per 3 darbo dienas nuo jo gavimo dienos. Atsakymas turi būti teikiamas taip, kad tiekėjas jį gautų ne vėliau kaip likus 1 darbo dienai iki pasiūlymų pateikimo termino pabaigos. </w:t>
      </w:r>
      <w:r>
        <w:rPr>
          <w:iCs/>
          <w:sz w:val="24"/>
          <w:szCs w:val="24"/>
          <w:lang w:val="lt-LT"/>
        </w:rPr>
        <w:t>Perkančioji organizacija</w:t>
      </w:r>
      <w:r w:rsidRPr="00235558">
        <w:rPr>
          <w:iCs/>
          <w:sz w:val="24"/>
          <w:szCs w:val="24"/>
          <w:lang w:val="lt-LT"/>
        </w:rPr>
        <w:t>, atsakydama tiekėjui, kartu siunčia paaiškinimus ir visiems kitiems tiekėjams, kuriems ji pateikė pirkimo dokumentus, bet nenurodo, iš ko gavo prašymą pateikti paaiškinimą.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95.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Pr="00833A26">
        <w:rPr>
          <w:iCs/>
          <w:color w:val="auto"/>
          <w:sz w:val="24"/>
          <w:szCs w:val="24"/>
          <w:lang w:val="lt-LT"/>
        </w:rPr>
        <w:t>Perkančioji organizacija</w:t>
      </w:r>
      <w:r>
        <w:rPr>
          <w:iCs/>
          <w:color w:val="0070C0"/>
          <w:sz w:val="24"/>
          <w:szCs w:val="24"/>
          <w:lang w:val="lt-LT"/>
        </w:rPr>
        <w:t xml:space="preserve"> </w:t>
      </w:r>
      <w:r w:rsidRPr="00235558">
        <w:rPr>
          <w:iCs/>
          <w:sz w:val="24"/>
          <w:szCs w:val="24"/>
          <w:lang w:val="lt-LT"/>
        </w:rPr>
        <w:t>pateikė pirkimo dokumentus, bet nenurodo, su kuriuo tiekėju vyko susitikimas.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96. </w:t>
      </w:r>
      <w:r w:rsidRPr="00235558">
        <w:rPr>
          <w:iCs/>
          <w:sz w:val="24"/>
          <w:szCs w:val="24"/>
          <w:lang w:val="lt-LT"/>
        </w:rPr>
        <w:t xml:space="preserve">Nesibaigus pasiūlymų pateikimo terminui, </w:t>
      </w:r>
      <w:r>
        <w:rPr>
          <w:iCs/>
          <w:sz w:val="24"/>
          <w:szCs w:val="24"/>
          <w:lang w:val="lt-LT"/>
        </w:rPr>
        <w:t>Perkančioji organizacija</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97. </w:t>
      </w:r>
      <w:r w:rsidRPr="00235558">
        <w:rPr>
          <w:iCs/>
          <w:sz w:val="24"/>
          <w:szCs w:val="24"/>
          <w:lang w:val="lt-LT"/>
        </w:rPr>
        <w:t xml:space="preserve">Jeigu pirkimo dokumentus paaiškinusi (patikslinusi) </w:t>
      </w:r>
      <w:r>
        <w:rPr>
          <w:iCs/>
          <w:sz w:val="24"/>
          <w:szCs w:val="24"/>
          <w:lang w:val="lt-LT"/>
        </w:rPr>
        <w:t>Perkančioji organizacija</w:t>
      </w:r>
      <w:r w:rsidRPr="00235558">
        <w:rPr>
          <w:iCs/>
          <w:sz w:val="24"/>
          <w:szCs w:val="24"/>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98. </w:t>
      </w: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I</w:t>
      </w:r>
      <w:r w:rsidRPr="00235558">
        <w:rPr>
          <w:sz w:val="24"/>
          <w:szCs w:val="24"/>
          <w:lang w:val="lt-LT"/>
        </w:rPr>
        <w:t>. TECHNINĖ SPECIFIKACIJA</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99. </w:t>
      </w:r>
      <w:r w:rsidRPr="00235558">
        <w:rPr>
          <w:iCs/>
          <w:sz w:val="24"/>
          <w:szCs w:val="24"/>
          <w:lang w:val="lt-LT"/>
        </w:rPr>
        <w:t xml:space="preserve">Atliekant pirkimus, techninė specifikacija rengiama vadovaujantis Viešųjų pirkimų įstatymo 25 straipsnio nuostatomis. </w:t>
      </w:r>
      <w:r>
        <w:rPr>
          <w:iCs/>
          <w:sz w:val="24"/>
          <w:szCs w:val="24"/>
          <w:lang w:val="lt-LT"/>
        </w:rPr>
        <w:t>Perkančioji organizacija</w:t>
      </w:r>
      <w:r w:rsidRPr="00235558">
        <w:rPr>
          <w:iCs/>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100. </w:t>
      </w: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101. </w:t>
      </w: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102. </w:t>
      </w: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103. </w:t>
      </w: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5829D7" w:rsidRPr="00426D3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104. </w:t>
      </w:r>
      <w:r w:rsidRPr="00426D37">
        <w:rPr>
          <w:iCs/>
          <w:sz w:val="24"/>
          <w:szCs w:val="24"/>
          <w:lang w:val="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w:t>
      </w:r>
      <w:r w:rsidRPr="00426D37">
        <w:rPr>
          <w:iCs/>
          <w:sz w:val="24"/>
          <w:szCs w:val="24"/>
          <w:lang w:val="lt-LT"/>
        </w:rPr>
        <w:lastRenderedPageBreak/>
        <w:t>atmesti. Toks nurodymas yra leistinas išimties tvarka, kai pirkimo objekto yra neįmanoma tiksliai ir suprantamai apibūdinti. Šiuo atveju privaloma nurodyti, kad savo savybėmis lygiaverčiai pirkimo objektai yra priimtini, įrašant žodžius „arba lygiavertis“.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105. </w:t>
      </w:r>
      <w:r w:rsidRPr="00235558">
        <w:rPr>
          <w:iCs/>
          <w:sz w:val="24"/>
          <w:szCs w:val="24"/>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w:t>
      </w:r>
      <w:r w:rsidR="00BE2A5B">
        <w:rPr>
          <w:iCs/>
          <w:sz w:val="24"/>
          <w:szCs w:val="24"/>
          <w:lang w:val="lt-LT"/>
        </w:rPr>
        <w:t>–</w:t>
      </w:r>
      <w:r w:rsidRPr="00235558">
        <w:rPr>
          <w:iCs/>
          <w:sz w:val="24"/>
          <w:szCs w:val="24"/>
          <w:lang w:val="lt-LT"/>
        </w:rPr>
        <w:t>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w:t>
      </w:r>
      <w:r w:rsidR="00BE2A5B">
        <w:rPr>
          <w:iCs/>
          <w:sz w:val="24"/>
          <w:szCs w:val="24"/>
          <w:lang w:val="lt-LT"/>
        </w:rPr>
        <w:t>–</w:t>
      </w:r>
      <w:r w:rsidRPr="00235558">
        <w:rPr>
          <w:iCs/>
          <w:sz w:val="24"/>
          <w:szCs w:val="24"/>
          <w:lang w:val="lt-LT"/>
        </w:rPr>
        <w:t>1110), nustatytais atvejais turi apimti šiame tvarkos sąraše nustatytus energijos vartojimo efektyvumo ir aplinkos apsaugos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106. Perkančioji organizacija</w:t>
      </w:r>
      <w:r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107. Perkančioji organizacija</w:t>
      </w:r>
      <w:r w:rsidRPr="00235558">
        <w:rPr>
          <w:iCs/>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Pr="00426D37">
        <w:rPr>
          <w:iCs/>
          <w:sz w:val="24"/>
          <w:szCs w:val="24"/>
          <w:lang w:val="lt-LT"/>
        </w:rPr>
        <w:t xml:space="preserve">Viešųjų pirkimų </w:t>
      </w:r>
      <w:r>
        <w:rPr>
          <w:iCs/>
          <w:sz w:val="24"/>
          <w:szCs w:val="24"/>
          <w:lang w:val="lt-LT"/>
        </w:rPr>
        <w:t>t</w:t>
      </w:r>
      <w:r w:rsidRPr="00235558">
        <w:rPr>
          <w:iCs/>
          <w:sz w:val="24"/>
          <w:szCs w:val="24"/>
          <w:lang w:val="lt-LT"/>
        </w:rPr>
        <w:t>arnybos direktoriaus 2009 m. gegužės 15 d. įsakymu Nr. 1S-49 (Žin., 2009, Nr. 60</w:t>
      </w:r>
      <w:r w:rsidR="00BE2A5B">
        <w:rPr>
          <w:iCs/>
          <w:sz w:val="24"/>
          <w:szCs w:val="24"/>
          <w:lang w:val="lt-LT"/>
        </w:rPr>
        <w:t>–</w:t>
      </w:r>
      <w:r w:rsidRPr="00235558">
        <w:rPr>
          <w:iCs/>
          <w:sz w:val="24"/>
          <w:szCs w:val="24"/>
          <w:lang w:val="lt-LT"/>
        </w:rPr>
        <w:t>2396; 2011, Nr. 157</w:t>
      </w:r>
      <w:r w:rsidR="00BE2A5B">
        <w:rPr>
          <w:iCs/>
          <w:sz w:val="24"/>
          <w:szCs w:val="24"/>
          <w:lang w:val="lt-LT"/>
        </w:rPr>
        <w:t>–</w:t>
      </w:r>
      <w:r w:rsidRPr="00235558">
        <w:rPr>
          <w:iCs/>
          <w:sz w:val="24"/>
          <w:szCs w:val="24"/>
          <w:lang w:val="lt-LT"/>
        </w:rPr>
        <w:t>7462).</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XII</w:t>
      </w:r>
      <w:r>
        <w:rPr>
          <w:sz w:val="24"/>
          <w:szCs w:val="24"/>
          <w:lang w:val="lt-LT"/>
        </w:rPr>
        <w:t>I</w:t>
      </w:r>
      <w:r w:rsidRPr="00235558">
        <w:rPr>
          <w:sz w:val="24"/>
          <w:szCs w:val="24"/>
          <w:lang w:val="lt-LT"/>
        </w:rPr>
        <w:t>. reikalavimai TIEKĖJŲ KVALIFIKACIJai</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108. Perkančioji organizacija</w:t>
      </w:r>
      <w:r w:rsidRPr="00235558">
        <w:rPr>
          <w:iCs/>
          <w:sz w:val="24"/>
          <w:szCs w:val="24"/>
          <w:lang w:val="lt-LT"/>
        </w:rPr>
        <w:t xml:space="preserve"> tiekėjų kvalifikacinius reikalavimus nustato vadovaudamasi Viešųjų pirkimų įstatymo 32–38 straipsnių nuostatomis ir atsižvelgdama į </w:t>
      </w:r>
      <w:r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text" w:val="m"/>
          <w:attr w:name="metric_value" w:val="2003"/>
        </w:smartTagPr>
        <w:r w:rsidRPr="00426D37">
          <w:rPr>
            <w:iCs/>
            <w:sz w:val="24"/>
            <w:szCs w:val="24"/>
            <w:lang w:val="lt-LT"/>
          </w:rPr>
          <w:t>2003 m</w:t>
        </w:r>
      </w:smartTag>
      <w:r w:rsidRPr="00426D37">
        <w:rPr>
          <w:iCs/>
          <w:sz w:val="24"/>
          <w:szCs w:val="24"/>
          <w:lang w:val="lt-LT"/>
        </w:rPr>
        <w:t>. spalio 20 d. įsakymu Nr. 1S-100 (Žin., 2003, Nr. 103</w:t>
      </w:r>
      <w:r w:rsidR="00BE2A5B">
        <w:rPr>
          <w:iCs/>
          <w:sz w:val="24"/>
          <w:szCs w:val="24"/>
          <w:lang w:val="lt-LT"/>
        </w:rPr>
        <w:t>–</w:t>
      </w:r>
      <w:r w:rsidRPr="00426D37">
        <w:rPr>
          <w:iCs/>
          <w:sz w:val="24"/>
          <w:szCs w:val="24"/>
          <w:lang w:val="lt-LT"/>
        </w:rPr>
        <w:t>4623; 2012, Nr. 5</w:t>
      </w:r>
      <w:r w:rsidR="00BE2A5B">
        <w:rPr>
          <w:iCs/>
          <w:sz w:val="24"/>
          <w:szCs w:val="24"/>
          <w:lang w:val="lt-LT"/>
        </w:rPr>
        <w:t>–</w:t>
      </w:r>
      <w:r w:rsidRPr="00426D37">
        <w:rPr>
          <w:iCs/>
          <w:sz w:val="24"/>
          <w:szCs w:val="24"/>
          <w:lang w:val="lt-LT"/>
        </w:rPr>
        <w:t>163).</w:t>
      </w:r>
    </w:p>
    <w:p w:rsidR="005829D7" w:rsidRPr="00864F3A"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 </w:t>
      </w:r>
      <w:r w:rsidRPr="00864F3A">
        <w:rPr>
          <w:iCs/>
          <w:sz w:val="24"/>
          <w:szCs w:val="24"/>
          <w:lang w:val="lt-LT"/>
        </w:rPr>
        <w:t>Reikalavimų tiekėjų kvalifikacijai nustatyti neprivaloma, kai: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109.1. </w:t>
      </w:r>
      <w:r w:rsidRPr="00235558">
        <w:rPr>
          <w:iCs/>
          <w:sz w:val="24"/>
          <w:szCs w:val="24"/>
          <w:lang w:val="lt-LT"/>
        </w:rPr>
        <w:t xml:space="preserve">jau vykdytame pirkime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apklausos būdu atliekamą pirkimą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109.2. </w:t>
      </w: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109.3. Perkančioji organizacija</w:t>
      </w:r>
      <w:r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109.4. </w:t>
      </w:r>
      <w:r w:rsidRPr="00235558">
        <w:rPr>
          <w:iCs/>
          <w:sz w:val="24"/>
          <w:szCs w:val="24"/>
          <w:lang w:val="lt-LT"/>
        </w:rPr>
        <w:t>perkami archyviniai ir bibliotekiniai dokumentai, prenumeruojami laikraščiai ir žurnalai;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109.5. </w:t>
      </w:r>
      <w:r w:rsidRPr="00235558">
        <w:rPr>
          <w:iCs/>
          <w:sz w:val="24"/>
          <w:szCs w:val="24"/>
          <w:lang w:val="lt-LT"/>
        </w:rPr>
        <w:t>ypač palankiomis sąlygomis perkama iš bankrutuojančių, likviduojamų, restruktūrizuojamų ar sustabdžiusių veiklą ūkio subjektų;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109.6. </w:t>
      </w:r>
      <w:r w:rsidRPr="00235558">
        <w:rPr>
          <w:iCs/>
          <w:sz w:val="24"/>
          <w:szCs w:val="24"/>
          <w:lang w:val="lt-LT"/>
        </w:rPr>
        <w:t>perkamos licencijos naudotis bibliotekiniais dokumentais ar duomenų (informacinėmis) bazėmis;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109.7. </w:t>
      </w: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109.8.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109.9. </w:t>
      </w:r>
      <w:r w:rsidRPr="00235558">
        <w:rPr>
          <w:iCs/>
          <w:sz w:val="24"/>
          <w:szCs w:val="24"/>
          <w:lang w:val="lt-LT"/>
        </w:rPr>
        <w:t xml:space="preserve">vykdomi mažos vertės pirkimai, kurių preliminari </w:t>
      </w:r>
      <w:r w:rsidR="00894E0E">
        <w:rPr>
          <w:iCs/>
          <w:sz w:val="24"/>
          <w:szCs w:val="24"/>
          <w:lang w:val="lt-LT"/>
        </w:rPr>
        <w:t xml:space="preserve">prekių ar paslaugų </w:t>
      </w:r>
      <w:r w:rsidRPr="00235558">
        <w:rPr>
          <w:iCs/>
          <w:sz w:val="24"/>
          <w:szCs w:val="24"/>
          <w:lang w:val="lt-LT"/>
        </w:rPr>
        <w:t xml:space="preserve">sutarties vertė </w:t>
      </w:r>
      <w:r w:rsidRPr="00894E0E">
        <w:rPr>
          <w:iCs/>
          <w:color w:val="auto"/>
          <w:sz w:val="24"/>
          <w:szCs w:val="24"/>
          <w:lang w:val="lt-LT"/>
        </w:rPr>
        <w:t xml:space="preserve">mažesnė nei </w:t>
      </w:r>
      <w:r w:rsidR="00894E0E" w:rsidRPr="00894E0E">
        <w:rPr>
          <w:iCs/>
          <w:color w:val="auto"/>
          <w:sz w:val="24"/>
          <w:szCs w:val="24"/>
          <w:lang w:val="lt-LT"/>
        </w:rPr>
        <w:t>5</w:t>
      </w:r>
      <w:r w:rsidRPr="00894E0E">
        <w:rPr>
          <w:iCs/>
          <w:color w:val="auto"/>
          <w:sz w:val="24"/>
          <w:szCs w:val="24"/>
          <w:lang w:val="lt-LT"/>
        </w:rPr>
        <w:t>0 000</w:t>
      </w:r>
      <w:r w:rsidRPr="00235558">
        <w:rPr>
          <w:iCs/>
          <w:sz w:val="24"/>
          <w:szCs w:val="24"/>
          <w:lang w:val="lt-LT"/>
        </w:rPr>
        <w:t xml:space="preserve"> Lt </w:t>
      </w:r>
      <w:r w:rsidR="00727DF2">
        <w:rPr>
          <w:iCs/>
          <w:sz w:val="24"/>
          <w:szCs w:val="24"/>
          <w:lang w:val="lt-LT"/>
        </w:rPr>
        <w:t>(</w:t>
      </w:r>
      <w:r w:rsidRPr="00235558">
        <w:rPr>
          <w:iCs/>
          <w:sz w:val="24"/>
          <w:szCs w:val="24"/>
          <w:lang w:val="lt-LT"/>
        </w:rPr>
        <w:t xml:space="preserve">be </w:t>
      </w:r>
      <w:r w:rsidR="00727DF2">
        <w:rPr>
          <w:iCs/>
          <w:sz w:val="24"/>
          <w:szCs w:val="24"/>
          <w:lang w:val="lt-LT"/>
        </w:rPr>
        <w:t>pridėtinės vertės mokesčio)</w:t>
      </w:r>
      <w:r w:rsidR="00894E0E">
        <w:rPr>
          <w:iCs/>
          <w:sz w:val="24"/>
          <w:szCs w:val="24"/>
          <w:lang w:val="lt-LT"/>
        </w:rPr>
        <w:t xml:space="preserve">, </w:t>
      </w:r>
      <w:r w:rsidR="00894E0E">
        <w:rPr>
          <w:iCs/>
          <w:color w:val="auto"/>
          <w:sz w:val="24"/>
          <w:szCs w:val="24"/>
          <w:lang w:val="lt-LT"/>
        </w:rPr>
        <w:t xml:space="preserve">o darbų </w:t>
      </w:r>
      <w:r w:rsidR="00894E0E" w:rsidRPr="00833A26">
        <w:rPr>
          <w:iCs/>
          <w:sz w:val="24"/>
          <w:szCs w:val="24"/>
          <w:lang w:val="lt-LT"/>
        </w:rPr>
        <w:t>pirkimo sutarties vert</w:t>
      </w:r>
      <w:r w:rsidR="00894E0E">
        <w:rPr>
          <w:iCs/>
          <w:sz w:val="24"/>
          <w:szCs w:val="24"/>
          <w:lang w:val="lt-LT"/>
        </w:rPr>
        <w:t>ė</w:t>
      </w:r>
      <w:r w:rsidR="00894E0E" w:rsidRPr="00833A26">
        <w:rPr>
          <w:iCs/>
          <w:sz w:val="24"/>
          <w:szCs w:val="24"/>
          <w:lang w:val="lt-LT"/>
        </w:rPr>
        <w:t xml:space="preserve"> </w:t>
      </w:r>
      <w:r w:rsidR="00894E0E">
        <w:rPr>
          <w:iCs/>
          <w:sz w:val="24"/>
          <w:szCs w:val="24"/>
          <w:lang w:val="lt-LT"/>
        </w:rPr>
        <w:t>mažesnė nei</w:t>
      </w:r>
      <w:r w:rsidR="00894E0E" w:rsidRPr="00833A26">
        <w:rPr>
          <w:iCs/>
          <w:color w:val="auto"/>
          <w:sz w:val="24"/>
          <w:szCs w:val="24"/>
          <w:lang w:val="lt-LT"/>
        </w:rPr>
        <w:t xml:space="preserve"> </w:t>
      </w:r>
      <w:r w:rsidR="00894E0E">
        <w:rPr>
          <w:iCs/>
          <w:color w:val="auto"/>
          <w:sz w:val="24"/>
          <w:szCs w:val="24"/>
          <w:lang w:val="lt-LT"/>
        </w:rPr>
        <w:t>20</w:t>
      </w:r>
      <w:r w:rsidR="00894E0E" w:rsidRPr="00833A26">
        <w:rPr>
          <w:iCs/>
          <w:color w:val="auto"/>
          <w:sz w:val="24"/>
          <w:szCs w:val="24"/>
          <w:lang w:val="lt-LT"/>
        </w:rPr>
        <w:t xml:space="preserve">0 000 Lt </w:t>
      </w:r>
      <w:r w:rsidR="00894E0E">
        <w:rPr>
          <w:iCs/>
          <w:color w:val="auto"/>
          <w:sz w:val="24"/>
          <w:szCs w:val="24"/>
          <w:lang w:val="lt-LT"/>
        </w:rPr>
        <w:t>(</w:t>
      </w:r>
      <w:r w:rsidR="00894E0E" w:rsidRPr="00833A26">
        <w:rPr>
          <w:iCs/>
          <w:color w:val="auto"/>
          <w:sz w:val="24"/>
          <w:szCs w:val="24"/>
          <w:lang w:val="lt-LT"/>
        </w:rPr>
        <w:t xml:space="preserve">be </w:t>
      </w:r>
      <w:r w:rsidR="00894E0E">
        <w:rPr>
          <w:iCs/>
          <w:color w:val="auto"/>
          <w:sz w:val="24"/>
          <w:szCs w:val="24"/>
          <w:lang w:val="lt-LT"/>
        </w:rPr>
        <w:t>pridėtinės vertės mokesčio)</w:t>
      </w:r>
      <w:r>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109.10.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110.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 xml:space="preserve">Kai pirkimas atliekamas supaprastinto atviro konkurso ar apklausos raštu, kurios metu nesiderama, būdu, </w:t>
      </w:r>
      <w:r>
        <w:rPr>
          <w:iCs/>
          <w:sz w:val="24"/>
          <w:szCs w:val="24"/>
          <w:lang w:val="lt-LT"/>
        </w:rPr>
        <w:t>Perkančioji organizacija</w:t>
      </w:r>
      <w:r w:rsidRPr="00235558">
        <w:rPr>
          <w:iCs/>
          <w:sz w:val="24"/>
          <w:szCs w:val="24"/>
          <w:lang w:val="lt-LT"/>
        </w:rPr>
        <w:t>, vietoj kvalifikaciją patvirtinančių dokumentų gali prašyti tiekėjų pateikti jos nustatytos formos pirkimo dokumentuose nurodytų minimalių kvalifikacinių reikalavimų atitikties deklaraciją.</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V</w:t>
      </w:r>
      <w:r w:rsidRPr="00235558">
        <w:rPr>
          <w:sz w:val="24"/>
          <w:szCs w:val="24"/>
          <w:lang w:val="lt-LT"/>
        </w:rPr>
        <w:t>. REIKALAVIMAI PASIŪLYMŲ IR PARAIŠKŲ RENGIMUI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mažiausios kainos kriterijų arba pagal </w:t>
      </w:r>
      <w:r>
        <w:rPr>
          <w:iCs/>
          <w:sz w:val="24"/>
          <w:szCs w:val="24"/>
          <w:lang w:val="lt-LT"/>
        </w:rPr>
        <w:t>Perkančiosios organizacijos</w:t>
      </w:r>
      <w:r w:rsidRPr="00235558">
        <w:rPr>
          <w:iCs/>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113.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114. </w:t>
      </w:r>
      <w:r w:rsidRPr="00235558">
        <w:rPr>
          <w:iCs/>
          <w:sz w:val="24"/>
          <w:szCs w:val="24"/>
          <w:lang w:val="lt-LT"/>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w:t>
      </w:r>
      <w:r w:rsidRPr="00235558">
        <w:rPr>
          <w:iCs/>
          <w:sz w:val="24"/>
          <w:szCs w:val="24"/>
          <w:lang w:val="lt-LT"/>
        </w:rPr>
        <w:lastRenderedPageBreak/>
        <w:t>pasiūlymus. Jeigu pirkimas suskirstytas į atskiras dalis, kurių kiekvienai numatoma sudaryti atskirą pirkimo sutartį, pagrįstais atvejais gali būti nurodyta, kad tiekėjas gali teikti pasiūlymą tik vienai ar kelioms, ar visoms pirkimo dalims.</w:t>
      </w:r>
    </w:p>
    <w:p w:rsidR="005829D7" w:rsidRPr="00235558" w:rsidRDefault="005829D7" w:rsidP="005829D7">
      <w:pPr>
        <w:pStyle w:val="CentrBold"/>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 PASIŪLYMŲ NAGRINĖJIMAS IR VERTINIMAS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Pasiūlymai turi būti priimami laikantis pirkimo dokumentuose nurodytos tvarkos: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115.1. </w:t>
      </w:r>
      <w:r w:rsidRPr="00235558">
        <w:rPr>
          <w:iCs/>
          <w:sz w:val="24"/>
          <w:szCs w:val="24"/>
          <w:lang w:val="lt-LT"/>
        </w:rPr>
        <w:t>pavėluotai gauti vokai su pasiūlymais neatplėšiami ir grąžinami juos pateikusiems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115.2. </w:t>
      </w: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115.3. </w:t>
      </w: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Vokus su pasiūlymais atplėšia, pasiūlymus nagrinėja ir vertina pirkimą atliekanti Komisija arba pirkimų organizatorius.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Jeigu pasiūlymus buvo prašoma pateikti dviejuose vokuose, vokai su pasi</w:t>
      </w:r>
      <w:r w:rsidR="006A7D63">
        <w:rPr>
          <w:iCs/>
          <w:sz w:val="24"/>
          <w:szCs w:val="24"/>
          <w:lang w:val="lt-LT"/>
        </w:rPr>
        <w:t>ūlymais turi būti atplėšiami dviem</w:t>
      </w:r>
      <w:r w:rsidRPr="00235558">
        <w:rPr>
          <w:iCs/>
          <w:sz w:val="24"/>
          <w:szCs w:val="24"/>
          <w:lang w:val="lt-LT"/>
        </w:rPr>
        <w:t xml:space="preserve"> etapais. Pirmame etape atplėšiami tik tie vokai, kuriuose yra pateikti techniniai pasiūlymo duomenys ir kita informacija bei dokumentai, antrame etape – vokai, kuriuose nurodytos kainos. Antras etapas gali įvykti tik tada, kai </w:t>
      </w:r>
      <w:r>
        <w:rPr>
          <w:iCs/>
          <w:sz w:val="24"/>
          <w:szCs w:val="24"/>
          <w:lang w:val="lt-LT"/>
        </w:rPr>
        <w:t>Perkančioji organizacija</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iCs/>
          <w:sz w:val="24"/>
          <w:szCs w:val="24"/>
          <w:lang w:val="lt-LT"/>
        </w:rPr>
        <w:t>Perkančioji organizacija</w:t>
      </w:r>
      <w:r w:rsidRPr="00235558">
        <w:rPr>
          <w:iCs/>
          <w:sz w:val="24"/>
          <w:szCs w:val="24"/>
          <w:lang w:val="lt-LT"/>
        </w:rPr>
        <w:t xml:space="preserve"> privalo raštu pranešti visiems tiekėjams, kartu nurodyti antro</w:t>
      </w:r>
      <w:r w:rsidR="006A7D63">
        <w:rPr>
          <w:iCs/>
          <w:sz w:val="24"/>
          <w:szCs w:val="24"/>
          <w:lang w:val="lt-LT"/>
        </w:rPr>
        <w:t>jo</w:t>
      </w:r>
      <w:r w:rsidRPr="00235558">
        <w:rPr>
          <w:iCs/>
          <w:sz w:val="24"/>
          <w:szCs w:val="24"/>
          <w:lang w:val="lt-LT"/>
        </w:rPr>
        <w:t xml:space="preserve"> etapo (vokų su pasiūlymų kainomis) atplėšimo datą, laiką ir vietą. Jeigu </w:t>
      </w:r>
      <w:r>
        <w:rPr>
          <w:iCs/>
          <w:sz w:val="24"/>
          <w:szCs w:val="24"/>
          <w:lang w:val="lt-LT"/>
        </w:rPr>
        <w:t>Perkančioji organizacija</w:t>
      </w:r>
      <w:r w:rsidRPr="00235558">
        <w:rPr>
          <w:iCs/>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Vokų atplėšimo procedūros rezultatai įforminami protokolu, kurį pasirašo Komisijos nariai arba Pirkimo organizatorius.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120. </w:t>
      </w:r>
      <w:r w:rsidRPr="00235558">
        <w:rPr>
          <w:iCs/>
          <w:sz w:val="24"/>
          <w:szCs w:val="24"/>
          <w:lang w:val="lt-LT"/>
        </w:rPr>
        <w:t>Vokų su pasiūlymais atplėšimo procedūroje dalyvaujantiems tiekėjams ar jų atstovams pranešama ši informacija:</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120.1. </w:t>
      </w:r>
      <w:r w:rsidRPr="00833A26">
        <w:rPr>
          <w:iCs/>
          <w:color w:val="auto"/>
          <w:sz w:val="24"/>
          <w:szCs w:val="24"/>
          <w:lang w:val="lt-LT"/>
        </w:rPr>
        <w:t>pasiūlymą pateikusio tiekėjo (fizinio asmens, juridinio asmens ar tokių asmenų grupės narių) pavadinimas;</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120.2. </w:t>
      </w:r>
      <w:r w:rsidRPr="00833A26">
        <w:rPr>
          <w:iCs/>
          <w:color w:val="auto"/>
          <w:sz w:val="24"/>
          <w:szCs w:val="24"/>
          <w:lang w:val="lt-LT"/>
        </w:rPr>
        <w:t>tiekėjo pasitelkiamų subtiekėjų, subte</w:t>
      </w:r>
      <w:r w:rsidR="00B41C99">
        <w:rPr>
          <w:iCs/>
          <w:color w:val="auto"/>
          <w:sz w:val="24"/>
          <w:szCs w:val="24"/>
          <w:lang w:val="lt-LT"/>
        </w:rPr>
        <w:t>i</w:t>
      </w:r>
      <w:r w:rsidRPr="00833A26">
        <w:rPr>
          <w:iCs/>
          <w:color w:val="auto"/>
          <w:sz w:val="24"/>
          <w:szCs w:val="24"/>
          <w:lang w:val="lt-LT"/>
        </w:rPr>
        <w:t>kėjų ar subrangovų pavadinimai;</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120.3. </w:t>
      </w:r>
      <w:r w:rsidRPr="00833A26">
        <w:rPr>
          <w:iCs/>
          <w:color w:val="auto"/>
          <w:sz w:val="24"/>
          <w:szCs w:val="24"/>
          <w:lang w:val="lt-LT"/>
        </w:rPr>
        <w:t>kai atplėšiami vokai, kuriuose nurodyta pasiūlymo kaina - pasiūlyme nurodyta kaina žodžiais ir skaičiais;</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120.4. </w:t>
      </w:r>
      <w:r w:rsidRPr="00833A26">
        <w:rPr>
          <w:iCs/>
          <w:color w:val="auto"/>
          <w:sz w:val="24"/>
          <w:szCs w:val="24"/>
          <w:lang w:val="lt-LT"/>
        </w:rPr>
        <w:t>kai atplėšiami vokai, kuriuose yra pasiūlymo techniniai duomenys – pagrindinės techninės pasiūlymo charakteristikos;</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120.5. </w:t>
      </w:r>
      <w:r w:rsidRPr="00833A26">
        <w:rPr>
          <w:iCs/>
          <w:color w:val="auto"/>
          <w:sz w:val="24"/>
          <w:szCs w:val="24"/>
          <w:lang w:val="lt-LT"/>
        </w:rPr>
        <w:t>kai atplėšiami vokai, kuriuose yra nurodyti su pirkimo objektu susiję kriterijai – pasiūlyme nurodyti kriterijai, susiję su pirkimo objektu;</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120.6. </w:t>
      </w:r>
      <w:r w:rsidRPr="00833A26">
        <w:rPr>
          <w:iCs/>
          <w:color w:val="auto"/>
          <w:sz w:val="24"/>
          <w:szCs w:val="24"/>
          <w:lang w:val="lt-LT"/>
        </w:rPr>
        <w:t>ar pasiūlymas pasirašytas tiekėjo ar jo įgalioto asmens, o elektroninėmis priemonėmis teikiamas pasiūlymas – pateiktas su saugiu elektroniniu parašu;</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lastRenderedPageBreak/>
        <w:t xml:space="preserve">120.7. </w:t>
      </w:r>
      <w:r w:rsidRPr="00833A26">
        <w:rPr>
          <w:iCs/>
          <w:color w:val="auto"/>
          <w:sz w:val="24"/>
          <w:szCs w:val="24"/>
          <w:lang w:val="lt-LT"/>
        </w:rPr>
        <w:t xml:space="preserve">ar yra pateiktas pasiūlymo galiojimo užtikrinimas, jei Perkančioji organizacija jo reikalavo.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Jeigu pirkimas susideda iš atskirų pirkimo dalių, </w:t>
      </w:r>
      <w:r w:rsidRPr="00864F3A">
        <w:rPr>
          <w:iCs/>
          <w:sz w:val="24"/>
          <w:szCs w:val="24"/>
          <w:lang w:val="lt-LT"/>
        </w:rPr>
        <w:t>Taisyklių 1</w:t>
      </w:r>
      <w:r>
        <w:rPr>
          <w:iCs/>
          <w:sz w:val="24"/>
          <w:szCs w:val="24"/>
          <w:lang w:val="lt-LT"/>
        </w:rPr>
        <w:t>20</w:t>
      </w:r>
      <w:r w:rsidRPr="00235558">
        <w:rPr>
          <w:iCs/>
          <w:sz w:val="24"/>
          <w:szCs w:val="24"/>
          <w:lang w:val="lt-LT"/>
        </w:rPr>
        <w:t xml:space="preserve"> punkte nurodyta informacija skelbiama dėl kiekvienos pirkimo dalies. Tokia informacija turi būti nurodoma ir vokų atplėšimo posėdžio protokole.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w:t>
      </w:r>
      <w:r w:rsidRPr="00833A26">
        <w:rPr>
          <w:iCs/>
          <w:color w:val="auto"/>
          <w:sz w:val="24"/>
          <w:szCs w:val="24"/>
          <w:lang w:val="lt-LT"/>
        </w:rPr>
        <w:t>informacija Perkančioji organizacija</w:t>
      </w:r>
      <w:r>
        <w:rPr>
          <w:iCs/>
          <w:color w:val="0070C0"/>
          <w:sz w:val="24"/>
          <w:szCs w:val="24"/>
          <w:lang w:val="lt-LT"/>
        </w:rPr>
        <w:t xml:space="preserve"> </w:t>
      </w:r>
      <w:r w:rsidRPr="00235558">
        <w:rPr>
          <w:iCs/>
          <w:sz w:val="24"/>
          <w:szCs w:val="24"/>
          <w:lang w:val="lt-LT"/>
        </w:rPr>
        <w:t>negali atskleisti tiekėjo pasiūlyme esančios informacijos, kurią tiekėjas pasiūlyme nurodė kaip konfidencialią, išskyrus tokią, kuri pagal teisės aktus negali būti konfidencialia.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Pasiūlymai nagrinėjami ir vertinami konfidencialiai, nedalyvaujant pasiūlymus pateikusiems tiekėjams ar jų atstovams.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125. Perkančioji organizacija</w:t>
      </w:r>
      <w:r w:rsidRPr="00235558">
        <w:rPr>
          <w:iCs/>
          <w:sz w:val="24"/>
          <w:szCs w:val="24"/>
          <w:lang w:val="lt-LT"/>
        </w:rPr>
        <w:t xml:space="preserve"> pasiūlymus nagrinėja šiais etapais: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125.1. </w:t>
      </w:r>
      <w:r w:rsidRPr="00235558">
        <w:rPr>
          <w:iCs/>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w:t>
      </w:r>
      <w:r w:rsidR="006A7D63">
        <w:rPr>
          <w:iCs/>
          <w:sz w:val="24"/>
          <w:szCs w:val="24"/>
          <w:lang w:val="lt-LT"/>
        </w:rPr>
        <w:t xml:space="preserve"> (</w:t>
      </w:r>
      <w:r w:rsidR="006A7D63" w:rsidRPr="006A7D63">
        <w:rPr>
          <w:sz w:val="24"/>
          <w:szCs w:val="24"/>
          <w:lang w:val="lt-LT"/>
        </w:rPr>
        <w:t>Žin</w:t>
      </w:r>
      <w:r w:rsidR="006A7D63">
        <w:rPr>
          <w:sz w:val="24"/>
          <w:szCs w:val="24"/>
          <w:lang w:val="lt-LT"/>
        </w:rPr>
        <w:t>.</w:t>
      </w:r>
      <w:r w:rsidR="006A7D63" w:rsidRPr="006A7D63">
        <w:rPr>
          <w:sz w:val="24"/>
          <w:szCs w:val="24"/>
          <w:lang w:val="lt-LT"/>
        </w:rPr>
        <w:t>, 2003, Nr. 103</w:t>
      </w:r>
      <w:r w:rsidR="006A7D63">
        <w:rPr>
          <w:sz w:val="24"/>
          <w:szCs w:val="24"/>
          <w:lang w:val="lt-LT"/>
        </w:rPr>
        <w:t>–</w:t>
      </w:r>
      <w:r w:rsidR="006A7D63" w:rsidRPr="006A7D63">
        <w:rPr>
          <w:sz w:val="24"/>
          <w:szCs w:val="24"/>
          <w:lang w:val="lt-LT"/>
        </w:rPr>
        <w:t>4623; 2009, Nr. 39</w:t>
      </w:r>
      <w:r w:rsidR="006A7D63">
        <w:rPr>
          <w:sz w:val="24"/>
          <w:szCs w:val="24"/>
          <w:lang w:val="lt-LT"/>
        </w:rPr>
        <w:t>–</w:t>
      </w:r>
      <w:r w:rsidR="006A7D63" w:rsidRPr="006A7D63">
        <w:rPr>
          <w:sz w:val="24"/>
          <w:szCs w:val="24"/>
          <w:lang w:val="lt-LT"/>
        </w:rPr>
        <w:t>1505)</w:t>
      </w:r>
      <w:r w:rsidRPr="00235558">
        <w:rPr>
          <w:iCs/>
          <w:sz w:val="24"/>
          <w:szCs w:val="24"/>
          <w:lang w:val="lt-LT"/>
        </w:rPr>
        <w:t>, tikrina tiekėjų pasiūlymuose pateiktų kvalifikacinių duomenų atitikimą pirkimo dokumentuose nustatytiems minimaliems kvalifikacijos reikalavimams;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125.2. </w:t>
      </w: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125.3. </w:t>
      </w:r>
      <w:r w:rsidRPr="00235558">
        <w:rPr>
          <w:iCs/>
          <w:sz w:val="24"/>
          <w:szCs w:val="24"/>
          <w:lang w:val="lt-LT"/>
        </w:rPr>
        <w:t>tikrina ar pasiūlyme nėra kainos apskaičiavimo klaidų:</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125.4. </w:t>
      </w: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iCs/>
          <w:sz w:val="24"/>
          <w:szCs w:val="24"/>
          <w:lang w:val="lt-LT"/>
        </w:rPr>
        <w:t>Perkančiosios organizacijos</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125.5. </w:t>
      </w:r>
      <w:r w:rsidRPr="00235558">
        <w:rPr>
          <w:iCs/>
          <w:sz w:val="24"/>
          <w:szCs w:val="24"/>
          <w:lang w:val="lt-LT"/>
        </w:rPr>
        <w:t>tuo atveju, kai pasiūlyme nurodyta kaina, išreikšta skaičiais, neatitinka kainos, nurodytos žodžiais, teisinga laikoma kaina, nurodyta žodžiais;</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125.6. </w:t>
      </w: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125.7. </w:t>
      </w:r>
      <w:r w:rsidRPr="00235558">
        <w:rPr>
          <w:iCs/>
          <w:sz w:val="24"/>
          <w:szCs w:val="24"/>
          <w:lang w:val="lt-LT"/>
        </w:rPr>
        <w:t>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(Žin., 2009, Nr. 119</w:t>
      </w:r>
      <w:r w:rsidR="00BE2A5B">
        <w:rPr>
          <w:iCs/>
          <w:sz w:val="24"/>
          <w:szCs w:val="24"/>
          <w:lang w:val="lt-LT"/>
        </w:rPr>
        <w:t>–</w:t>
      </w:r>
      <w:r w:rsidRPr="00235558">
        <w:rPr>
          <w:iCs/>
          <w:sz w:val="24"/>
          <w:szCs w:val="24"/>
          <w:lang w:val="lt-LT"/>
        </w:rPr>
        <w:t>5131). Kai pateiktame pasiūlyme nurodoma neįprastai maža kaina</w:t>
      </w:r>
      <w:r w:rsidRPr="00833A26">
        <w:rPr>
          <w:iCs/>
          <w:color w:val="auto"/>
          <w:sz w:val="24"/>
          <w:szCs w:val="24"/>
          <w:lang w:val="lt-LT"/>
        </w:rPr>
        <w:t>, Perkančioji organizacija privalo pareikalauti, kad dalyvis pagrįstų siūlomą kainą raštu. Siekiant įsitikinti</w:t>
      </w:r>
      <w:r w:rsidRPr="00235558">
        <w:rPr>
          <w:iCs/>
          <w:sz w:val="24"/>
          <w:szCs w:val="24"/>
          <w:lang w:val="lt-LT"/>
        </w:rPr>
        <w:t xml:space="preserve">, ar pateiktame pasiūlyme nurodyta kaina yra neįprastai maža, </w:t>
      </w:r>
      <w:r>
        <w:rPr>
          <w:iCs/>
          <w:sz w:val="24"/>
          <w:szCs w:val="24"/>
          <w:lang w:val="lt-LT"/>
        </w:rPr>
        <w:t>Perkančioji organizacija</w:t>
      </w:r>
      <w:r w:rsidRPr="00235558">
        <w:rPr>
          <w:iCs/>
          <w:sz w:val="24"/>
          <w:szCs w:val="24"/>
          <w:lang w:val="lt-LT"/>
        </w:rPr>
        <w:t xml:space="preserve"> atsižvelgia į Pasiūlyme nurodytos prekių, paslaugų ar darbų neįprastai mažos kainos pagrindimo rekomendacijas, patvirtintas Viešųjų pirkimų tarnybos direktoriaus 2009 m. lapkričio 10 d. įsakymu Nr. 1S-122 (Žin., 2009, Nr. 136</w:t>
      </w:r>
      <w:r w:rsidR="00BE2A5B">
        <w:rPr>
          <w:iCs/>
          <w:sz w:val="24"/>
          <w:szCs w:val="24"/>
          <w:lang w:val="lt-LT"/>
        </w:rPr>
        <w:t>–</w:t>
      </w:r>
      <w:r w:rsidRPr="00235558">
        <w:rPr>
          <w:iCs/>
          <w:sz w:val="24"/>
          <w:szCs w:val="24"/>
          <w:lang w:val="lt-LT"/>
        </w:rPr>
        <w:t>5965);</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125.8. </w:t>
      </w:r>
      <w:r w:rsidRPr="00235558">
        <w:rPr>
          <w:iCs/>
          <w:sz w:val="24"/>
          <w:szCs w:val="24"/>
          <w:lang w:val="lt-LT"/>
        </w:rPr>
        <w:t xml:space="preserve">tikrina ar pasiūlyta kaina nėra per didelė ir (ar) nepriimtina </w:t>
      </w:r>
      <w:r>
        <w:rPr>
          <w:iCs/>
          <w:sz w:val="24"/>
          <w:szCs w:val="24"/>
          <w:lang w:val="lt-LT"/>
        </w:rPr>
        <w:t>Perkančiajai organizacijai</w:t>
      </w:r>
      <w:r w:rsidRPr="00235558">
        <w:rPr>
          <w:iCs/>
          <w:sz w:val="24"/>
          <w:szCs w:val="24"/>
          <w:lang w:val="lt-LT"/>
        </w:rPr>
        <w:t xml:space="preserve">. Kai pateikto pasiūlymo kaina neviršija 30 </w:t>
      </w:r>
      <w:r>
        <w:rPr>
          <w:iCs/>
          <w:sz w:val="24"/>
          <w:szCs w:val="24"/>
          <w:lang w:val="lt-LT"/>
        </w:rPr>
        <w:t>proc.</w:t>
      </w:r>
      <w:r w:rsidRPr="00235558">
        <w:rPr>
          <w:iCs/>
          <w:sz w:val="24"/>
          <w:szCs w:val="24"/>
          <w:lang w:val="lt-LT"/>
        </w:rPr>
        <w:t xml:space="preserve"> preliminarios pirkimo sutarties vertės, </w:t>
      </w:r>
      <w:r w:rsidRPr="00833A26">
        <w:rPr>
          <w:iCs/>
          <w:color w:val="auto"/>
          <w:sz w:val="24"/>
          <w:szCs w:val="24"/>
          <w:lang w:val="lt-LT"/>
        </w:rPr>
        <w:t>Perkančioji organizacija gali spręsti klausimą, ar atsižvelgiant į preliminarią pirkimo sutarties vertę,</w:t>
      </w:r>
      <w:r w:rsidRPr="00235558">
        <w:rPr>
          <w:iCs/>
          <w:sz w:val="24"/>
          <w:szCs w:val="24"/>
          <w:lang w:val="lt-LT"/>
        </w:rPr>
        <w:t xml:space="preserve"> pirkimo finansavimo šaltinį ir turimą finansavimą pasiūlymo kaina yra priimtina </w:t>
      </w:r>
      <w:r>
        <w:rPr>
          <w:iCs/>
          <w:sz w:val="24"/>
          <w:szCs w:val="24"/>
          <w:lang w:val="lt-LT"/>
        </w:rPr>
        <w:t>Perkančiajai organizacijai</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126. Perkančioji organizacija</w:t>
      </w:r>
      <w:r w:rsidRPr="00235558">
        <w:rPr>
          <w:iCs/>
          <w:sz w:val="24"/>
          <w:szCs w:val="24"/>
          <w:lang w:val="lt-LT"/>
        </w:rPr>
        <w:t xml:space="preserve"> atmeta pasiūlymą, jeigu: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126.1. </w:t>
      </w:r>
      <w:r w:rsidRPr="00235558">
        <w:rPr>
          <w:iCs/>
          <w:sz w:val="24"/>
          <w:szCs w:val="24"/>
          <w:lang w:val="lt-LT"/>
        </w:rPr>
        <w:t>tiekėjas neatitiko minimalių kvalifikacijos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126.2. </w:t>
      </w:r>
      <w:r w:rsidRPr="00235558">
        <w:rPr>
          <w:iCs/>
          <w:sz w:val="24"/>
          <w:szCs w:val="24"/>
          <w:lang w:val="lt-LT"/>
        </w:rPr>
        <w:t xml:space="preserve">tiekėjas savo pasiūlyme pateikė netikslius ar neišsamius duomenis apie savo kvalifikaciją ir, </w:t>
      </w:r>
      <w:r>
        <w:rPr>
          <w:iCs/>
          <w:sz w:val="24"/>
          <w:szCs w:val="24"/>
          <w:lang w:val="lt-LT"/>
        </w:rPr>
        <w:t>Perkančiajai organizacijai</w:t>
      </w:r>
      <w:r w:rsidRPr="00235558">
        <w:rPr>
          <w:iCs/>
          <w:sz w:val="24"/>
          <w:szCs w:val="24"/>
          <w:lang w:val="lt-LT"/>
        </w:rPr>
        <w:t xml:space="preserve"> prašant, nepatikslino 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126.3. </w:t>
      </w:r>
      <w:r w:rsidRPr="00235558">
        <w:rPr>
          <w:iCs/>
          <w:sz w:val="24"/>
          <w:szCs w:val="24"/>
          <w:lang w:val="lt-LT"/>
        </w:rPr>
        <w:t>pasiūlymas neatitiko pirkimo dokumentuose nustatytų pasiūlymo pateikimo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126.4. </w:t>
      </w:r>
      <w:r w:rsidRPr="00235558">
        <w:rPr>
          <w:iCs/>
          <w:sz w:val="24"/>
          <w:szCs w:val="24"/>
          <w:lang w:val="lt-LT"/>
        </w:rPr>
        <w:t>pasiūlyto pirkimo objekto techninė specifikacija neatitiko pirkimo dokumentų techninėje specifikacijoje nustatytų reikalavimų pirkimo objektui;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126.5. </w:t>
      </w:r>
      <w:r w:rsidRPr="00235558">
        <w:rPr>
          <w:iCs/>
          <w:sz w:val="24"/>
          <w:szCs w:val="24"/>
          <w:lang w:val="lt-LT"/>
        </w:rPr>
        <w:t xml:space="preserve">buvo pasiūlyta neįprastai maža kaina ir tiekėjas </w:t>
      </w:r>
      <w:r>
        <w:rPr>
          <w:iCs/>
          <w:sz w:val="24"/>
          <w:szCs w:val="24"/>
          <w:lang w:val="lt-LT"/>
        </w:rPr>
        <w:t>Perkančiosios organizacijos</w:t>
      </w:r>
      <w:r w:rsidRPr="00235558">
        <w:rPr>
          <w:iCs/>
          <w:sz w:val="24"/>
          <w:szCs w:val="24"/>
          <w:lang w:val="lt-LT"/>
        </w:rPr>
        <w:t xml:space="preserve"> prašymu nepateikė raštiško kainos sudėtinių dalių pagrindimo arba kitaip nepagrindė neįprastai mažos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126.6. </w:t>
      </w: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126.7. </w:t>
      </w:r>
      <w:r w:rsidRPr="00235558">
        <w:rPr>
          <w:iCs/>
          <w:sz w:val="24"/>
          <w:szCs w:val="24"/>
          <w:lang w:val="lt-LT"/>
        </w:rPr>
        <w:t>dėl kitų pirkimo dokumentuose nurodytų atmetimo priežasčių.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126.8. </w:t>
      </w:r>
      <w:r w:rsidRPr="00235558">
        <w:rPr>
          <w:iCs/>
          <w:sz w:val="24"/>
          <w:szCs w:val="24"/>
          <w:lang w:val="lt-LT"/>
        </w:rPr>
        <w:t xml:space="preserve">iškilus klausimų dėl pasiūlymų turinio </w:t>
      </w:r>
      <w:r>
        <w:rPr>
          <w:iCs/>
          <w:sz w:val="24"/>
          <w:szCs w:val="24"/>
          <w:lang w:val="lt-LT"/>
        </w:rPr>
        <w:t>Perkančioji organizacija</w:t>
      </w:r>
      <w:r w:rsidRPr="00235558">
        <w:rPr>
          <w:iCs/>
          <w:sz w:val="24"/>
          <w:szCs w:val="24"/>
          <w:lang w:val="lt-LT"/>
        </w:rPr>
        <w:t xml:space="preserve"> gali prašyti, kad dalyviai pateiktų paaiškinimus nekeisdami pasiūlymo esmės, t.y. siūlomų prekių, paslaugų, darbų ir jų pateikimo, suteikimo ar atlikimo. Tiekėjai ar jų atstovai gali būti kviečiami į </w:t>
      </w:r>
      <w:r>
        <w:rPr>
          <w:iCs/>
          <w:sz w:val="24"/>
          <w:szCs w:val="24"/>
          <w:lang w:val="lt-LT"/>
        </w:rPr>
        <w:t>Perkančiąją organizaciją</w:t>
      </w:r>
      <w:r w:rsidRPr="00235558">
        <w:rPr>
          <w:iCs/>
          <w:sz w:val="24"/>
          <w:szCs w:val="24"/>
          <w:lang w:val="lt-LT"/>
        </w:rPr>
        <w:t>, iš anksto raštu pranešant, į kokius klausimus jie turės atsakyti.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128. </w:t>
      </w:r>
      <w:r w:rsidRPr="00235558">
        <w:rPr>
          <w:iCs/>
          <w:sz w:val="24"/>
          <w:szCs w:val="24"/>
          <w:lang w:val="lt-LT"/>
        </w:rPr>
        <w:t>Neatmesti pasiūlymai vertinami remiantis vienu iš šių kriterijų: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128.1. mažiausios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128.2. </w:t>
      </w:r>
      <w:r w:rsidRPr="00235558">
        <w:rPr>
          <w:iCs/>
          <w:sz w:val="24"/>
          <w:szCs w:val="24"/>
          <w:lang w:val="lt-LT"/>
        </w:rPr>
        <w:t xml:space="preserve">ekonomiškai naudingiausio pasiūlymo – kai pirkimo sutartis sudaroma su dalyviu, pateikusiu </w:t>
      </w:r>
      <w:r>
        <w:rPr>
          <w:iCs/>
          <w:sz w:val="24"/>
          <w:szCs w:val="24"/>
          <w:lang w:val="lt-LT"/>
        </w:rPr>
        <w:t>Perkančiajai organizacijai</w:t>
      </w:r>
      <w:r w:rsidRPr="00235558">
        <w:rPr>
          <w:iCs/>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128.3. </w:t>
      </w:r>
      <w:r w:rsidRPr="00235558">
        <w:rPr>
          <w:iCs/>
          <w:sz w:val="24"/>
          <w:szCs w:val="24"/>
          <w:lang w:val="lt-LT"/>
        </w:rPr>
        <w:t xml:space="preserve">tinkamiausio pasiūlymo – pagal </w:t>
      </w:r>
      <w:r>
        <w:rPr>
          <w:iCs/>
          <w:sz w:val="24"/>
          <w:szCs w:val="24"/>
          <w:lang w:val="lt-LT"/>
        </w:rPr>
        <w:t>Perkančiosios organizacijos</w:t>
      </w:r>
      <w:r w:rsidRPr="00235558">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129. </w:t>
      </w: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w:t>
      </w:r>
      <w:r w:rsidRPr="00833A26">
        <w:rPr>
          <w:iCs/>
          <w:color w:val="auto"/>
          <w:sz w:val="24"/>
          <w:szCs w:val="24"/>
          <w:lang w:val="lt-LT"/>
        </w:rPr>
        <w:t>kriterijų lyginamojo svorio, Perkančioji organizacija turi nurodyti pirkimo dokumentuose taikomų</w:t>
      </w:r>
      <w:r w:rsidRPr="00235558">
        <w:rPr>
          <w:iCs/>
          <w:sz w:val="24"/>
          <w:szCs w:val="24"/>
          <w:lang w:val="lt-LT"/>
        </w:rPr>
        <w:t xml:space="preserve"> kriterijų svarbos eiliškumą mažėjančia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130. Perkančioji organizacija</w:t>
      </w:r>
      <w:r w:rsidRPr="00235558">
        <w:rPr>
          <w:iCs/>
          <w:sz w:val="24"/>
          <w:szCs w:val="24"/>
          <w:lang w:val="lt-LT"/>
        </w:rPr>
        <w:t xml:space="preserve">, pagal pirkimo dokumentuose nustatytus vertinimo kriterijus ir tvarką įvertinusi pateiktus dalyvių pasiūlymus, Viešųjų pirkimų įstatymo 32 straipsnio 8 dalyje </w:t>
      </w:r>
      <w:r w:rsidRPr="00235558">
        <w:rPr>
          <w:iCs/>
          <w:sz w:val="24"/>
          <w:szCs w:val="24"/>
          <w:lang w:val="lt-LT"/>
        </w:rPr>
        <w:lastRenderedPageBreak/>
        <w:t>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131. </w:t>
      </w: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864F3A">
        <w:rPr>
          <w:iCs/>
          <w:sz w:val="24"/>
          <w:szCs w:val="24"/>
          <w:lang w:val="lt-LT"/>
        </w:rPr>
        <w:t>1</w:t>
      </w:r>
      <w:r>
        <w:rPr>
          <w:iCs/>
          <w:sz w:val="24"/>
          <w:szCs w:val="24"/>
          <w:lang w:val="lt-LT"/>
        </w:rPr>
        <w:t>26</w:t>
      </w:r>
      <w:r w:rsidRPr="00864F3A">
        <w:rPr>
          <w:iCs/>
          <w:sz w:val="24"/>
          <w:szCs w:val="24"/>
          <w:lang w:val="lt-LT"/>
        </w:rPr>
        <w:t xml:space="preserve"> punkto</w:t>
      </w:r>
      <w:r w:rsidRPr="00235558">
        <w:rPr>
          <w:iCs/>
          <w:sz w:val="24"/>
          <w:szCs w:val="24"/>
          <w:lang w:val="lt-LT"/>
        </w:rPr>
        <w:t xml:space="preserve"> nuostatas.</w:t>
      </w:r>
    </w:p>
    <w:p w:rsidR="004C3EF3" w:rsidRDefault="004C3EF3"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w:t>
      </w:r>
      <w:r>
        <w:rPr>
          <w:sz w:val="24"/>
          <w:szCs w:val="24"/>
          <w:lang w:val="lt-LT"/>
        </w:rPr>
        <w:t>I</w:t>
      </w:r>
      <w:r w:rsidRPr="00235558">
        <w:rPr>
          <w:sz w:val="24"/>
          <w:szCs w:val="24"/>
          <w:lang w:val="lt-LT"/>
        </w:rPr>
        <w:t>. PIRKIMO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132. Perkančioji organizacija</w:t>
      </w:r>
      <w:r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133. </w:t>
      </w:r>
      <w:r w:rsidRPr="00235558">
        <w:rPr>
          <w:iCs/>
          <w:sz w:val="24"/>
          <w:szCs w:val="24"/>
          <w:lang w:val="lt-LT"/>
        </w:rPr>
        <w:t>Komisija ar pirkimų organizatorius, įvykdęs pirkimo procedūras, parengia pirkimo sutarties projektą, jeigu jis nebuvo parengtas kaip pirkimo dokumentų sudėtinė dalis.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 </w:t>
      </w:r>
      <w:r w:rsidRPr="00235558">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134.1. </w:t>
      </w:r>
      <w:r w:rsidRPr="00235558">
        <w:rPr>
          <w:iCs/>
          <w:sz w:val="24"/>
          <w:szCs w:val="24"/>
          <w:lang w:val="lt-LT"/>
        </w:rPr>
        <w:t>kai pagrindinė pirkimo sutartis sudaroma preliminariosios sutarties pagrindu;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134.2. </w:t>
      </w:r>
      <w:r w:rsidRPr="00235558">
        <w:rPr>
          <w:iCs/>
          <w:sz w:val="24"/>
          <w:szCs w:val="24"/>
          <w:lang w:val="lt-LT"/>
        </w:rPr>
        <w:t>vienintelis suinteresuotas dalyvis yra tas, su kuriuo sudaroma pirkimo sutartis, ir nėra suinteresuotų kandidatų;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134.3. </w:t>
      </w:r>
      <w:r w:rsidRPr="00235558">
        <w:rPr>
          <w:iCs/>
          <w:sz w:val="24"/>
          <w:szCs w:val="24"/>
          <w:lang w:val="lt-LT"/>
        </w:rPr>
        <w:t>kai pirkimo sutarties vertė mažesnė kaip 10 000 Lt (be pridėtinės vertės mokesčio);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134.4. </w:t>
      </w:r>
      <w:r w:rsidRPr="00235558">
        <w:rPr>
          <w:iCs/>
          <w:sz w:val="24"/>
          <w:szCs w:val="24"/>
          <w:lang w:val="lt-LT"/>
        </w:rPr>
        <w:t>kai pirkimo sutartis sudaroma atliekant mažos vertės pirkimą.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135. </w:t>
      </w:r>
      <w:r w:rsidRPr="00235558">
        <w:rPr>
          <w:iCs/>
          <w:sz w:val="24"/>
          <w:szCs w:val="24"/>
          <w:lang w:val="lt-LT"/>
        </w:rPr>
        <w:t xml:space="preserve">Viešųjų pirkimų įstatymo 92 straipsnyje nurodytais atvejais, kai </w:t>
      </w:r>
      <w:r>
        <w:rPr>
          <w:iCs/>
          <w:sz w:val="24"/>
          <w:szCs w:val="24"/>
          <w:lang w:val="lt-LT"/>
        </w:rPr>
        <w:t>Perkančioji organizacija</w:t>
      </w:r>
      <w:r w:rsidRPr="00235558">
        <w:rPr>
          <w:iCs/>
          <w:sz w:val="24"/>
          <w:szCs w:val="24"/>
          <w:lang w:val="lt-LT"/>
        </w:rPr>
        <w:t xml:space="preserve"> informacinį pranešimą skelbia CVP IS, pirkimo sutartis gali būti sudaroma ne anksčiau kaip po 5 darbo dienų nuo informacinio pranešimo paskelbimo dienos. Kai </w:t>
      </w:r>
      <w:r>
        <w:rPr>
          <w:iCs/>
          <w:sz w:val="24"/>
          <w:szCs w:val="24"/>
          <w:lang w:val="lt-LT"/>
        </w:rPr>
        <w:t>Perkančioji organizacija</w:t>
      </w:r>
      <w:r w:rsidRPr="00235558">
        <w:rPr>
          <w:iCs/>
          <w:sz w:val="24"/>
          <w:szCs w:val="24"/>
          <w:lang w:val="lt-LT"/>
        </w:rPr>
        <w:t xml:space="preserve"> Europos sąjungos oficialiame leidinyje paskelbia pranešimą dėl savanoriško ex ante skaidrumo, pirkimo sutartis gali būti sudaroma ne anksčiau kaip po 10 dienų nuo šio pranešimo paskelbimo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136. </w:t>
      </w:r>
      <w:r w:rsidRPr="00235558">
        <w:rPr>
          <w:iCs/>
          <w:sz w:val="24"/>
          <w:szCs w:val="24"/>
          <w:lang w:val="lt-LT"/>
        </w:rPr>
        <w:t xml:space="preserve">Tais atvejais, kai pirkimo sutartis sudaroma raštu, o tiekėjas, kuriam buvo pasiūlyta sudaryti pirkimo sutartį, atsisako sudaryti pirkimo sutartį, tai </w:t>
      </w:r>
      <w:r>
        <w:rPr>
          <w:iCs/>
          <w:sz w:val="24"/>
          <w:szCs w:val="24"/>
          <w:lang w:val="lt-LT"/>
        </w:rPr>
        <w:t>Perkančioji organizacija</w:t>
      </w:r>
      <w:r w:rsidRPr="00235558">
        <w:rPr>
          <w:iCs/>
          <w:sz w:val="24"/>
          <w:szCs w:val="24"/>
          <w:lang w:val="lt-LT"/>
        </w:rPr>
        <w:t xml:space="preserve"> siūlo sudaryti pirkimo sutartį tiekėjui, kurio pasiūlymas pagal patvirtintą pasiūlymų eilę yra pirmas po tiekėjo, atsisakiusio sudaryti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137. </w:t>
      </w:r>
      <w:r w:rsidRPr="00235558">
        <w:rPr>
          <w:iCs/>
          <w:sz w:val="24"/>
          <w:szCs w:val="24"/>
          <w:lang w:val="lt-LT"/>
        </w:rPr>
        <w:t>Atsisakymu sudaryti pirkimo sutartį laikomas bet kuris iš šių atvejų: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 </w:t>
      </w:r>
      <w:r w:rsidRPr="00235558">
        <w:rPr>
          <w:iCs/>
          <w:sz w:val="24"/>
          <w:szCs w:val="24"/>
          <w:lang w:val="lt-LT"/>
        </w:rPr>
        <w:t>tiekėjas raštu atsisako sudaryti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138.1. </w:t>
      </w:r>
      <w:r w:rsidRPr="00235558">
        <w:rPr>
          <w:iCs/>
          <w:sz w:val="24"/>
          <w:szCs w:val="24"/>
          <w:lang w:val="lt-LT"/>
        </w:rPr>
        <w:t xml:space="preserve">tiekėjas nepasirašo pirkimo sutarties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138.2. </w:t>
      </w:r>
      <w:r w:rsidRPr="00235558">
        <w:rPr>
          <w:iCs/>
          <w:sz w:val="24"/>
          <w:szCs w:val="24"/>
          <w:lang w:val="lt-LT"/>
        </w:rPr>
        <w:t>tiekėjas atsisako pasirašyti pirkimo sutartį pirkimo dokumentuose nustatytomis sąlygomis;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138.3. </w:t>
      </w:r>
      <w:r w:rsidRPr="00235558">
        <w:rPr>
          <w:iCs/>
          <w:sz w:val="24"/>
          <w:szCs w:val="24"/>
          <w:lang w:val="lt-LT"/>
        </w:rPr>
        <w:t xml:space="preserve">tiekėjas nepateikia pirkimo dokumentuose nustatyto pirkimo sutarties įvykdymo užtikrinimo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138.4. </w:t>
      </w:r>
      <w:r w:rsidRPr="00235558">
        <w:rPr>
          <w:iCs/>
          <w:sz w:val="24"/>
          <w:szCs w:val="24"/>
          <w:lang w:val="lt-LT"/>
        </w:rPr>
        <w:t>tiekėjo pateikta Tiekėjo sąžiningumo deklaracija yra melaginga;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138.5. </w:t>
      </w:r>
      <w:r w:rsidRPr="00235558">
        <w:rPr>
          <w:iCs/>
          <w:sz w:val="24"/>
          <w:szCs w:val="24"/>
          <w:lang w:val="lt-LT"/>
        </w:rPr>
        <w:t xml:space="preserve">ūkio subjektų grupė, kurios pasiūlymas pripažintas geriausiu, neįgijo </w:t>
      </w:r>
      <w:r>
        <w:rPr>
          <w:iCs/>
          <w:sz w:val="24"/>
          <w:szCs w:val="24"/>
          <w:lang w:val="lt-LT"/>
        </w:rPr>
        <w:t>Perkančiosios organizacijos</w:t>
      </w:r>
      <w:r w:rsidRPr="00235558">
        <w:rPr>
          <w:iCs/>
          <w:sz w:val="24"/>
          <w:szCs w:val="24"/>
          <w:lang w:val="lt-LT"/>
        </w:rPr>
        <w:t xml:space="preserve"> reikalaujamos teisinės formos.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139. </w:t>
      </w: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 </w:t>
      </w:r>
      <w:r w:rsidRPr="00235558">
        <w:rPr>
          <w:iCs/>
          <w:sz w:val="24"/>
          <w:szCs w:val="24"/>
          <w:lang w:val="lt-LT"/>
        </w:rPr>
        <w:t>Pirkimo sutartis sudaroma raštu, išskyrus atvejus, kai pirkimo sutartis gali būti sudaroma žodžiu. Kai pirkimo sutartis sudaroma raštu, turi būti nustatyta: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140.1. </w:t>
      </w:r>
      <w:r w:rsidRPr="00235558">
        <w:rPr>
          <w:iCs/>
          <w:sz w:val="24"/>
          <w:szCs w:val="24"/>
          <w:lang w:val="lt-LT"/>
        </w:rPr>
        <w:t>pirkimo sutarties šalių teisės ir pareigos;</w:t>
      </w:r>
    </w:p>
    <w:p w:rsidR="005829D7" w:rsidRPr="00864F3A"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140.2. </w:t>
      </w:r>
      <w:r w:rsidRPr="00864F3A">
        <w:rPr>
          <w:iCs/>
          <w:sz w:val="24"/>
          <w:szCs w:val="24"/>
          <w:lang w:val="lt-LT"/>
        </w:rPr>
        <w:t>perkamos prekės, paslaugos ar darbai, jeigu įmanoma, – tikslūs jų kiekiai;</w:t>
      </w:r>
    </w:p>
    <w:p w:rsidR="005829D7" w:rsidRPr="00864F3A"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140.3. </w:t>
      </w:r>
      <w:r w:rsidRPr="00864F3A">
        <w:rPr>
          <w:iCs/>
          <w:sz w:val="24"/>
          <w:szCs w:val="24"/>
          <w:lang w:val="lt-LT"/>
        </w:rPr>
        <w:t>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1S-21(Žin., 2003, Nr. 22</w:t>
      </w:r>
      <w:r w:rsidR="00BE2A5B">
        <w:rPr>
          <w:iCs/>
          <w:sz w:val="24"/>
          <w:szCs w:val="24"/>
          <w:lang w:val="lt-LT"/>
        </w:rPr>
        <w:t>–</w:t>
      </w:r>
      <w:r w:rsidRPr="00864F3A">
        <w:rPr>
          <w:iCs/>
          <w:sz w:val="24"/>
          <w:szCs w:val="24"/>
          <w:lang w:val="lt-LT"/>
        </w:rPr>
        <w:t xml:space="preserve">944; </w:t>
      </w:r>
      <w:r>
        <w:rPr>
          <w:iCs/>
          <w:sz w:val="24"/>
          <w:szCs w:val="24"/>
          <w:lang w:val="lt-LT"/>
        </w:rPr>
        <w:t>2008, Nr. 105</w:t>
      </w:r>
      <w:r w:rsidR="00BE2A5B">
        <w:rPr>
          <w:iCs/>
          <w:sz w:val="24"/>
          <w:szCs w:val="24"/>
          <w:lang w:val="lt-LT"/>
        </w:rPr>
        <w:t>–</w:t>
      </w:r>
      <w:r>
        <w:rPr>
          <w:iCs/>
          <w:sz w:val="24"/>
          <w:szCs w:val="24"/>
          <w:lang w:val="lt-LT"/>
        </w:rPr>
        <w:t>4042</w:t>
      </w:r>
      <w:r w:rsidRPr="00864F3A">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140.4. </w:t>
      </w:r>
      <w:r w:rsidRPr="00235558">
        <w:rPr>
          <w:iCs/>
          <w:sz w:val="24"/>
          <w:szCs w:val="24"/>
          <w:lang w:val="lt-LT"/>
        </w:rPr>
        <w:t>atsiskaitymų ir mokėjimo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140.5. </w:t>
      </w:r>
      <w:r w:rsidRPr="00235558">
        <w:rPr>
          <w:iCs/>
          <w:sz w:val="24"/>
          <w:szCs w:val="24"/>
          <w:lang w:val="lt-LT"/>
        </w:rPr>
        <w:t>prievolių įvykdymo terminai;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140.6. </w:t>
      </w:r>
      <w:r w:rsidRPr="00235558">
        <w:rPr>
          <w:iCs/>
          <w:sz w:val="24"/>
          <w:szCs w:val="24"/>
          <w:lang w:val="lt-LT"/>
        </w:rPr>
        <w:t>prievolių įvykdymo užtikrinimas;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140.7. </w:t>
      </w:r>
      <w:r w:rsidRPr="00235558">
        <w:rPr>
          <w:iCs/>
          <w:sz w:val="24"/>
          <w:szCs w:val="24"/>
          <w:lang w:val="lt-LT"/>
        </w:rPr>
        <w:t>ginčų sprendimo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140.8. </w:t>
      </w:r>
      <w:r w:rsidRPr="00235558">
        <w:rPr>
          <w:iCs/>
          <w:sz w:val="24"/>
          <w:szCs w:val="24"/>
          <w:lang w:val="lt-LT"/>
        </w:rPr>
        <w:t>pirkimo sutarties nutraukimo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140.9. </w:t>
      </w:r>
      <w:r w:rsidRPr="00235558">
        <w:rPr>
          <w:iCs/>
          <w:sz w:val="24"/>
          <w:szCs w:val="24"/>
          <w:lang w:val="lt-LT"/>
        </w:rPr>
        <w:t>pirkimo sutarties galiojimas;</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140.10. </w:t>
      </w:r>
      <w:r w:rsidRPr="00235558">
        <w:rPr>
          <w:iCs/>
          <w:sz w:val="24"/>
          <w:szCs w:val="24"/>
          <w:lang w:val="lt-LT"/>
        </w:rPr>
        <w:t>jeigu sudaroma preliminarioji sutartis – jai būdingos nuostatos;</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140.11. </w:t>
      </w:r>
      <w:r w:rsidRPr="00235558">
        <w:rPr>
          <w:iCs/>
          <w:sz w:val="24"/>
          <w:szCs w:val="24"/>
          <w:lang w:val="lt-LT"/>
        </w:rPr>
        <w:t>subrangovai, subtiekėjai ar subteikėjai, jeigu vykdant pirkimo sutartį jie pasitelkiami, ir jų keitimo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141. </w:t>
      </w:r>
      <w:r w:rsidRPr="00235558">
        <w:rPr>
          <w:iCs/>
          <w:sz w:val="24"/>
          <w:szCs w:val="24"/>
          <w:lang w:val="lt-LT"/>
        </w:rPr>
        <w:t>Pirkimo sutartis gali būti sudaroma žodžiu, kai prekių ar paslaugų pirkimo sutarties vertė yra mažesnė kaip 10 000 Lt (be pridėtinės vertės mokesčio).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142. </w:t>
      </w: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Pr>
          <w:iCs/>
          <w:sz w:val="24"/>
          <w:szCs w:val="24"/>
          <w:lang w:val="lt-LT"/>
        </w:rPr>
        <w:t>Viešųjų pirkimų t</w:t>
      </w:r>
      <w:r w:rsidRPr="00235558">
        <w:rPr>
          <w:iCs/>
          <w:sz w:val="24"/>
          <w:szCs w:val="24"/>
          <w:lang w:val="lt-LT"/>
        </w:rPr>
        <w:t xml:space="preserve">arnybos sutikimas. </w:t>
      </w:r>
      <w:r>
        <w:rPr>
          <w:iCs/>
          <w:sz w:val="24"/>
          <w:szCs w:val="24"/>
          <w:lang w:val="lt-LT"/>
        </w:rPr>
        <w:t>Viešųjų pirkimų t</w:t>
      </w:r>
      <w:r w:rsidRPr="00235558">
        <w:rPr>
          <w:iCs/>
          <w:sz w:val="24"/>
          <w:szCs w:val="24"/>
          <w:lang w:val="lt-LT"/>
        </w:rPr>
        <w:t xml:space="preserve">arnybos sutikimo nereikalaujama, kai atlikus supaprastintą pirkimą sudarytos pirkimo sutarties vertė yra mažesnė kaip 10 000 Lt (be pridėtinės vertės mokesčio) arba kai pirkimo sutartis sudaryta atlikus mažos vertės pirkimą. </w:t>
      </w:r>
      <w:r>
        <w:rPr>
          <w:iCs/>
          <w:sz w:val="24"/>
          <w:szCs w:val="24"/>
          <w:lang w:val="lt-LT"/>
        </w:rPr>
        <w:t>Perkančioji organizacija</w:t>
      </w:r>
      <w:r w:rsidRPr="00235558">
        <w:rPr>
          <w:iCs/>
          <w:sz w:val="24"/>
          <w:szCs w:val="24"/>
          <w:lang w:val="lt-LT"/>
        </w:rPr>
        <w:t xml:space="preserve">, norėdama keisti pirkimo sutarties sąlygas, atsižvelgia į Viešojo pirkimo–pardavimo sutarčių sąlygų keitimo rekomendacijas, patvirtintas </w:t>
      </w:r>
      <w:r>
        <w:rPr>
          <w:iCs/>
          <w:sz w:val="24"/>
          <w:szCs w:val="24"/>
          <w:lang w:val="lt-LT"/>
        </w:rPr>
        <w:t>Viešųjų pirkimų t</w:t>
      </w:r>
      <w:r w:rsidRPr="00235558">
        <w:rPr>
          <w:iCs/>
          <w:sz w:val="24"/>
          <w:szCs w:val="24"/>
          <w:lang w:val="lt-LT"/>
        </w:rPr>
        <w:t>arnybos direktoriaus 2009 m. gegužės 5 d. įsakymu Nr. 1S-43 (Žin., 2009, Nr. 54</w:t>
      </w:r>
      <w:r w:rsidR="00BE2A5B">
        <w:rPr>
          <w:iCs/>
          <w:sz w:val="24"/>
          <w:szCs w:val="24"/>
          <w:lang w:val="lt-LT"/>
        </w:rPr>
        <w:t>–</w:t>
      </w:r>
      <w:r w:rsidRPr="00235558">
        <w:rPr>
          <w:iCs/>
          <w:sz w:val="24"/>
          <w:szCs w:val="24"/>
          <w:lang w:val="lt-LT"/>
        </w:rPr>
        <w:t>2151).</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XVI</w:t>
      </w:r>
      <w:r>
        <w:rPr>
          <w:sz w:val="24"/>
          <w:szCs w:val="24"/>
          <w:lang w:val="lt-LT"/>
        </w:rPr>
        <w:t>I</w:t>
      </w:r>
      <w:r w:rsidRPr="00235558">
        <w:rPr>
          <w:sz w:val="24"/>
          <w:szCs w:val="24"/>
          <w:lang w:val="lt-LT"/>
        </w:rPr>
        <w:t>. PRELIMINARIOJI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143. Perkančioji organizacija</w:t>
      </w:r>
      <w:r w:rsidRPr="00235558">
        <w:rPr>
          <w:iCs/>
          <w:sz w:val="24"/>
          <w:szCs w:val="24"/>
          <w:lang w:val="lt-LT"/>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Pr>
          <w:iCs/>
          <w:sz w:val="24"/>
          <w:szCs w:val="24"/>
          <w:lang w:val="lt-LT"/>
        </w:rPr>
        <w:t>Perkančioji organizacija</w:t>
      </w:r>
      <w:r w:rsidRPr="00235558">
        <w:rPr>
          <w:iCs/>
          <w:sz w:val="24"/>
          <w:szCs w:val="24"/>
          <w:lang w:val="lt-LT"/>
        </w:rPr>
        <w:t xml:space="preserve"> vadovaujasi Viešųjų pirkimų įstatymu ir Taisyklėmis.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144. </w:t>
      </w: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pridėtinės vertės mokesčio), gali būti sudaroma žodžiu.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145. </w:t>
      </w: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Pr>
          <w:iCs/>
          <w:sz w:val="24"/>
          <w:szCs w:val="24"/>
          <w:lang w:val="lt-LT"/>
        </w:rPr>
        <w:t>Perkančioji organizacija</w:t>
      </w:r>
      <w:r w:rsidRPr="00235558">
        <w:rPr>
          <w:iCs/>
          <w:sz w:val="24"/>
          <w:szCs w:val="24"/>
          <w:lang w:val="lt-LT"/>
        </w:rPr>
        <w:t xml:space="preserve"> gali priimti sprendimą preliminariojoje sutartyje nustatyti ne tik esmines, bet ir visas jos pagrindu sudaromos pagrindinės pirkimo sutarties sąlygas.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146. Perkančioji organizacija</w:t>
      </w:r>
      <w:r w:rsidRPr="00235558">
        <w:rPr>
          <w:iCs/>
          <w:sz w:val="24"/>
          <w:szCs w:val="24"/>
          <w:lang w:val="lt-LT"/>
        </w:rPr>
        <w:t xml:space="preserve"> gali sudaryti preliminariąją sutartį su vienu arba su keliais tiekėjais. Tais atvejais, kai preliminarioji sutartis sudaroma su keliais tiekėjais, jų turi būti ne </w:t>
      </w:r>
      <w:r w:rsidRPr="00235558">
        <w:rPr>
          <w:iCs/>
          <w:sz w:val="24"/>
          <w:szCs w:val="24"/>
          <w:lang w:val="lt-LT"/>
        </w:rPr>
        <w:lastRenderedPageBreak/>
        <w:t>mažiau kaip 3, jeigu yra 3 ir daugiau nustatytus kvalifikacinius reikalavimus atitinkančių ir priimtinus pasiūlymus pateikusių tiekėjų. Pagrindinė pirkimo sutartis sudaroma tik su tais tiekėjais, su kuriais buvo sudaryta preliminarioji sutartis.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147. </w:t>
      </w: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148. </w:t>
      </w:r>
      <w:r w:rsidRPr="00235558">
        <w:rPr>
          <w:iCs/>
          <w:sz w:val="24"/>
          <w:szCs w:val="24"/>
          <w:lang w:val="lt-LT"/>
        </w:rPr>
        <w:t xml:space="preserve">Tais atvejais, kai preliminarioji sutartis sudaryta su vienu tiekėju ir joje buvo nustatytos esminės pagrindinės pirkimo sutarties sąlygos, </w:t>
      </w:r>
      <w:r>
        <w:rPr>
          <w:iCs/>
          <w:sz w:val="24"/>
          <w:szCs w:val="24"/>
          <w:lang w:val="lt-LT"/>
        </w:rPr>
        <w:t>Perkančioji organizacija</w:t>
      </w:r>
      <w:r w:rsidRPr="00235558">
        <w:rPr>
          <w:iCs/>
          <w:sz w:val="24"/>
          <w:szCs w:val="24"/>
          <w:lang w:val="lt-LT"/>
        </w:rPr>
        <w:t xml:space="preserve"> kreipiasi į tiekėją raštu, prašydama papildyti pasiūlymą iki nustatyto termino, ir nurodo, kad papildymas negali keisti pasiūlymo esmės.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149. </w:t>
      </w: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Pr>
          <w:iCs/>
          <w:sz w:val="24"/>
          <w:szCs w:val="24"/>
          <w:lang w:val="lt-LT"/>
        </w:rPr>
        <w:t>Perkančioji organizacija</w:t>
      </w:r>
      <w:r w:rsidRPr="00235558">
        <w:rPr>
          <w:iCs/>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iCs/>
          <w:sz w:val="24"/>
          <w:szCs w:val="24"/>
          <w:lang w:val="lt-LT"/>
        </w:rPr>
        <w:t>Perkančioji organizacija</w:t>
      </w:r>
      <w:r w:rsidRPr="00235558">
        <w:rPr>
          <w:iCs/>
          <w:sz w:val="24"/>
          <w:szCs w:val="24"/>
          <w:lang w:val="lt-LT"/>
        </w:rPr>
        <w:t xml:space="preserve"> raštu kreipiasi į kitą tiekėją, iš likusių tiekėjų laikomą geriausiu, siūlydama sudaryti pagrindinę pirkimo sutartį, ir t. t., kol pasirenkamas tiekėjas, su kuriuo bus sudaryta pagrindinė pirkimo sutartis.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150. </w:t>
      </w: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Taisyklių 1</w:t>
      </w:r>
      <w:r w:rsidR="002A0B78">
        <w:rPr>
          <w:iCs/>
          <w:sz w:val="24"/>
          <w:szCs w:val="24"/>
          <w:lang w:val="lt-LT"/>
        </w:rPr>
        <w:t>51</w:t>
      </w:r>
      <w:r w:rsidRPr="00864F3A">
        <w:rPr>
          <w:iCs/>
          <w:sz w:val="24"/>
          <w:szCs w:val="24"/>
          <w:lang w:val="lt-LT"/>
        </w:rPr>
        <w:t xml:space="preserve"> punkte</w:t>
      </w:r>
      <w:r w:rsidRPr="00235558">
        <w:rPr>
          <w:iCs/>
          <w:sz w:val="24"/>
          <w:szCs w:val="24"/>
          <w:lang w:val="lt-LT"/>
        </w:rPr>
        <w:t xml:space="preserve"> nurodyta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Atnaujindama tiekėjų varžymąsi, </w:t>
      </w:r>
      <w:r>
        <w:rPr>
          <w:iCs/>
          <w:sz w:val="24"/>
          <w:szCs w:val="24"/>
          <w:lang w:val="lt-LT"/>
        </w:rPr>
        <w:t>Perkančioji organizacija</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151.1. </w:t>
      </w: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151.2. </w:t>
      </w: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XVII</w:t>
      </w:r>
      <w:r>
        <w:rPr>
          <w:sz w:val="24"/>
          <w:szCs w:val="24"/>
          <w:lang w:val="lt-LT"/>
        </w:rPr>
        <w:t>I</w:t>
      </w:r>
      <w:r w:rsidRPr="00235558">
        <w:rPr>
          <w:sz w:val="24"/>
          <w:szCs w:val="24"/>
          <w:lang w:val="lt-LT"/>
        </w:rPr>
        <w:t>. INFORMACIJOS APIE SUPAPRASTINTUS PIRKIMUS TEIKIMAS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153. </w:t>
      </w:r>
      <w:r w:rsidRPr="00235558">
        <w:rPr>
          <w:iCs/>
          <w:sz w:val="24"/>
          <w:szCs w:val="24"/>
          <w:lang w:val="lt-LT"/>
        </w:rPr>
        <w:t xml:space="preserve">Komisija ar pirkimų organizatorius suinteresuotiems kandidatams ir suinteresuotiems dalyviams, išskyrus atvejus, kai pirkimo sutarties vertė mažesnė kaip 10 000 Lt </w:t>
      </w:r>
      <w:r>
        <w:rPr>
          <w:iCs/>
          <w:sz w:val="24"/>
          <w:szCs w:val="24"/>
          <w:lang w:val="lt-LT"/>
        </w:rPr>
        <w:t>(</w:t>
      </w:r>
      <w:r w:rsidRPr="00235558">
        <w:rPr>
          <w:iCs/>
          <w:sz w:val="24"/>
          <w:szCs w:val="24"/>
          <w:lang w:val="lt-LT"/>
        </w:rPr>
        <w:t xml:space="preserve">be </w:t>
      </w:r>
      <w:r>
        <w:rPr>
          <w:iCs/>
          <w:sz w:val="24"/>
          <w:szCs w:val="24"/>
          <w:lang w:val="lt-LT"/>
        </w:rPr>
        <w:t>pridėtinės vertės mokesčio)</w:t>
      </w:r>
      <w:r w:rsidRPr="00235558">
        <w:rPr>
          <w:iCs/>
          <w:sz w:val="24"/>
          <w:szCs w:val="24"/>
          <w:lang w:val="lt-LT"/>
        </w:rPr>
        <w:t>, nedelsdama</w:t>
      </w:r>
      <w:r w:rsidR="002A0B78">
        <w:rPr>
          <w:iCs/>
          <w:sz w:val="24"/>
          <w:szCs w:val="24"/>
          <w:lang w:val="lt-LT"/>
        </w:rPr>
        <w:t>,</w:t>
      </w:r>
      <w:r w:rsidRPr="00235558">
        <w:rPr>
          <w:iCs/>
          <w:sz w:val="24"/>
          <w:szCs w:val="24"/>
          <w:lang w:val="lt-LT"/>
        </w:rPr>
        <w:t xml:space="preserve"> ne vėliau kaip per 5 darbo dienas</w:t>
      </w:r>
      <w:r w:rsidR="002A0B78">
        <w:rPr>
          <w:iCs/>
          <w:sz w:val="24"/>
          <w:szCs w:val="24"/>
          <w:lang w:val="lt-LT"/>
        </w:rPr>
        <w:t>,</w:t>
      </w:r>
      <w:r w:rsidRPr="00235558">
        <w:rPr>
          <w:iCs/>
          <w:sz w:val="24"/>
          <w:szCs w:val="24"/>
          <w:lang w:val="lt-LT"/>
        </w:rPr>
        <w:t xml:space="preserve"> raštu praneša apie priimtą sprendimą sudaryti pirkimo sutartį ar preliminariąją sutartį, pateikia </w:t>
      </w:r>
      <w:r w:rsidRPr="00D56C47">
        <w:rPr>
          <w:iCs/>
          <w:color w:val="auto"/>
          <w:sz w:val="24"/>
          <w:szCs w:val="24"/>
          <w:lang w:val="lt-LT"/>
        </w:rPr>
        <w:t>Taisyklių 120 punkte</w:t>
      </w:r>
      <w:r w:rsidRPr="00235558">
        <w:rPr>
          <w:iCs/>
          <w:sz w:val="24"/>
          <w:szCs w:val="24"/>
          <w:lang w:val="lt-LT"/>
        </w:rPr>
        <w:t xml:space="preserve"> nurodytos atitinkamos informacijos, kuri dar nebuvo pateikta pirkimo procedūros metu, santrauką ir nurodo nustatytą pasiūlymų eilę, laimėjusį pasiūlymą, tikslų atidėjimo terminą. </w:t>
      </w:r>
      <w:r>
        <w:rPr>
          <w:iCs/>
          <w:sz w:val="24"/>
          <w:szCs w:val="24"/>
          <w:lang w:val="lt-LT"/>
        </w:rPr>
        <w:t>Perkančioji organizacija</w:t>
      </w:r>
      <w:r w:rsidRPr="00235558">
        <w:rPr>
          <w:iCs/>
          <w:sz w:val="24"/>
          <w:szCs w:val="24"/>
          <w:lang w:val="lt-LT"/>
        </w:rPr>
        <w:t xml:space="preserve"> taip pat turi nurodyti priežastis, dėl kurių buvo priimtas sprendimas nesudaryti pirkimo sutarties ar preliminariosios sutarties, pradėti pirkimą iš naujo.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154. Perkančioji organizacija</w:t>
      </w:r>
      <w:r w:rsidRPr="00235558">
        <w:rPr>
          <w:iCs/>
          <w:sz w:val="24"/>
          <w:szCs w:val="24"/>
          <w:lang w:val="lt-LT"/>
        </w:rPr>
        <w:t>, gavusi kandidato ar dalyvio raštu pateiktą prašymą, turi nedelsdama, ne vėliau kaip per 10 dienų nuo prašymo gavimo dienos, nurodyti: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154.1. </w:t>
      </w:r>
      <w:r w:rsidRPr="00235558">
        <w:rPr>
          <w:iCs/>
          <w:sz w:val="24"/>
          <w:szCs w:val="24"/>
          <w:lang w:val="lt-LT"/>
        </w:rPr>
        <w:t>kandidatui – jo paraiškos atmetimo priežastis;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154.2. </w:t>
      </w: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154.3. </w:t>
      </w: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155. Perkančioji organizacija</w:t>
      </w:r>
      <w:r w:rsidRPr="00235558">
        <w:rPr>
          <w:iCs/>
          <w:sz w:val="24"/>
          <w:szCs w:val="24"/>
          <w:lang w:val="lt-LT"/>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Perkančiajai organizacijai</w:t>
      </w:r>
      <w:r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Perkančioji organizacija</w:t>
      </w:r>
      <w:r w:rsidRPr="00235558">
        <w:rPr>
          <w:iCs/>
          <w:sz w:val="24"/>
          <w:szCs w:val="24"/>
          <w:lang w:val="lt-LT"/>
        </w:rPr>
        <w:t xml:space="preserve"> turi juos supažindinti su kitų dalyvių pasiūlymais, išskyrus tą informaciją, kurią dalyviai nurodė kaip konfidencialią.</w:t>
      </w:r>
    </w:p>
    <w:p w:rsidR="005829D7" w:rsidRPr="00235558" w:rsidRDefault="005829D7" w:rsidP="005829D7">
      <w:pPr>
        <w:pStyle w:val="BodyText"/>
        <w:tabs>
          <w:tab w:val="left" w:pos="1276"/>
          <w:tab w:val="left" w:pos="1418"/>
        </w:tabs>
        <w:spacing w:line="240" w:lineRule="auto"/>
        <w:ind w:left="709" w:firstLine="0"/>
        <w:rPr>
          <w:b/>
          <w:sz w:val="24"/>
          <w:szCs w:val="24"/>
          <w:lang w:val="lt-LT"/>
        </w:rPr>
      </w:pPr>
    </w:p>
    <w:p w:rsidR="005829D7" w:rsidRPr="00235558" w:rsidRDefault="005829D7" w:rsidP="005829D7">
      <w:pPr>
        <w:pStyle w:val="BodyText"/>
        <w:tabs>
          <w:tab w:val="left" w:pos="1276"/>
          <w:tab w:val="left" w:pos="1418"/>
        </w:tabs>
        <w:spacing w:line="240" w:lineRule="auto"/>
        <w:ind w:left="360" w:firstLine="0"/>
        <w:jc w:val="center"/>
        <w:rPr>
          <w:b/>
          <w:sz w:val="24"/>
          <w:szCs w:val="24"/>
          <w:lang w:val="lt-LT"/>
        </w:rPr>
      </w:pPr>
      <w:r w:rsidRPr="00235558">
        <w:rPr>
          <w:b/>
          <w:sz w:val="24"/>
          <w:szCs w:val="24"/>
          <w:lang w:val="lt-LT"/>
        </w:rPr>
        <w:t>X</w:t>
      </w:r>
      <w:r>
        <w:rPr>
          <w:b/>
          <w:sz w:val="24"/>
          <w:szCs w:val="24"/>
          <w:lang w:val="lt-LT"/>
        </w:rPr>
        <w:t>IX</w:t>
      </w:r>
      <w:r w:rsidRPr="00235558">
        <w:rPr>
          <w:b/>
          <w:sz w:val="24"/>
          <w:szCs w:val="24"/>
          <w:lang w:val="lt-LT"/>
        </w:rPr>
        <w:t>. BAIGIAMOSIOS NUOSTATOS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A011FE" w:rsidRDefault="005829D7" w:rsidP="005829D7">
      <w:pPr>
        <w:pStyle w:val="BodyText"/>
        <w:tabs>
          <w:tab w:val="left" w:pos="1276"/>
          <w:tab w:val="left" w:pos="1418"/>
        </w:tabs>
        <w:spacing w:line="240" w:lineRule="auto"/>
        <w:ind w:firstLine="709"/>
        <w:rPr>
          <w:iCs/>
          <w:color w:val="auto"/>
          <w:sz w:val="24"/>
          <w:szCs w:val="24"/>
          <w:lang w:val="lt-LT"/>
        </w:rPr>
      </w:pPr>
      <w:r>
        <w:rPr>
          <w:iCs/>
          <w:sz w:val="24"/>
          <w:szCs w:val="24"/>
          <w:lang w:val="lt-LT"/>
        </w:rPr>
        <w:t xml:space="preserve">156. </w:t>
      </w:r>
      <w:r w:rsidRPr="008850CF">
        <w:rPr>
          <w:iCs/>
          <w:sz w:val="24"/>
          <w:szCs w:val="24"/>
          <w:lang w:val="lt-LT"/>
        </w:rPr>
        <w:t xml:space="preserve">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Pr="00A011FE">
        <w:rPr>
          <w:iCs/>
          <w:color w:val="auto"/>
          <w:sz w:val="24"/>
          <w:szCs w:val="24"/>
          <w:lang w:val="lt-LT"/>
        </w:rPr>
        <w:t>Pirkimo pažyma.</w:t>
      </w:r>
    </w:p>
    <w:p w:rsidR="005829D7" w:rsidRPr="008850CF"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157. </w:t>
      </w:r>
      <w:r w:rsidRPr="008850CF">
        <w:rPr>
          <w:iCs/>
          <w:sz w:val="24"/>
          <w:szCs w:val="24"/>
          <w:lang w:val="lt-LT"/>
        </w:rPr>
        <w:t xml:space="preserve">Visus vykdomus pirkimus Komisija ir </w:t>
      </w:r>
      <w:r w:rsidR="002A0B78">
        <w:rPr>
          <w:iCs/>
          <w:sz w:val="24"/>
          <w:szCs w:val="24"/>
          <w:lang w:val="lt-LT"/>
        </w:rPr>
        <w:t>p</w:t>
      </w:r>
      <w:r w:rsidRPr="008850CF">
        <w:rPr>
          <w:iCs/>
          <w:sz w:val="24"/>
          <w:szCs w:val="24"/>
          <w:lang w:val="lt-LT"/>
        </w:rPr>
        <w:t xml:space="preserve">irkimo organizatorius žymi </w:t>
      </w:r>
      <w:r w:rsidR="001A662D">
        <w:rPr>
          <w:sz w:val="24"/>
          <w:szCs w:val="24"/>
          <w:lang w:val="lt-LT"/>
        </w:rPr>
        <w:t xml:space="preserve">viešųjų </w:t>
      </w:r>
      <w:r w:rsidRPr="00C94EBE">
        <w:rPr>
          <w:sz w:val="24"/>
          <w:szCs w:val="24"/>
          <w:lang w:val="lt-LT"/>
        </w:rPr>
        <w:t>pirkimų registracijos žurnale</w:t>
      </w:r>
      <w:r w:rsidRPr="008850CF">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158. </w:t>
      </w:r>
      <w:r w:rsidRPr="00235558">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159. </w:t>
      </w: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829D7" w:rsidRDefault="005829D7" w:rsidP="005829D7">
      <w:pPr>
        <w:pStyle w:val="Linija"/>
        <w:spacing w:line="240" w:lineRule="auto"/>
        <w:ind w:left="360"/>
        <w:rPr>
          <w:sz w:val="24"/>
          <w:szCs w:val="24"/>
          <w:lang w:val="lt-LT"/>
        </w:rPr>
      </w:pPr>
    </w:p>
    <w:p w:rsidR="005829D7" w:rsidRPr="00235558" w:rsidRDefault="005829D7" w:rsidP="005829D7">
      <w:pPr>
        <w:pStyle w:val="Linija"/>
        <w:spacing w:line="240" w:lineRule="auto"/>
        <w:ind w:left="360"/>
        <w:rPr>
          <w:sz w:val="24"/>
          <w:szCs w:val="24"/>
          <w:lang w:val="lt-LT"/>
        </w:rPr>
      </w:pPr>
      <w:r w:rsidRPr="00235558">
        <w:rPr>
          <w:sz w:val="24"/>
          <w:szCs w:val="24"/>
          <w:lang w:val="lt-LT"/>
        </w:rPr>
        <w:t>____________________</w:t>
      </w:r>
    </w:p>
    <w:p w:rsidR="005829D7" w:rsidRPr="00235558" w:rsidRDefault="005829D7" w:rsidP="005829D7">
      <w:pPr>
        <w:pStyle w:val="Linija"/>
        <w:spacing w:line="240" w:lineRule="auto"/>
        <w:rPr>
          <w:sz w:val="24"/>
          <w:szCs w:val="24"/>
          <w:lang w:val="lt-LT"/>
        </w:rPr>
      </w:pPr>
    </w:p>
    <w:p w:rsidR="00666A2A" w:rsidRDefault="00666A2A">
      <w:r>
        <w:br w:type="page"/>
      </w:r>
    </w:p>
    <w:p w:rsidR="00666A2A" w:rsidRDefault="00666A2A" w:rsidP="00666A2A"/>
    <w:p w:rsidR="00666A2A" w:rsidRDefault="00666A2A" w:rsidP="00666A2A"/>
    <w:p w:rsidR="00666A2A" w:rsidRPr="000306E4" w:rsidRDefault="00C44D0B" w:rsidP="00666A2A">
      <w:pPr>
        <w:pStyle w:val="BodyText"/>
        <w:spacing w:line="240" w:lineRule="auto"/>
        <w:ind w:left="5387" w:firstLine="0"/>
        <w:jc w:val="left"/>
        <w:rPr>
          <w:color w:val="auto"/>
          <w:sz w:val="22"/>
          <w:szCs w:val="22"/>
          <w:lang w:val="lt-LT"/>
        </w:rPr>
      </w:pPr>
      <w:r w:rsidRPr="000306E4">
        <w:rPr>
          <w:color w:val="auto"/>
          <w:sz w:val="22"/>
          <w:szCs w:val="22"/>
          <w:lang w:val="lt-LT"/>
        </w:rPr>
        <w:t>Jurbarko evangelikų liuteronų parapijos diakonijos „Jurbarko sandora</w:t>
      </w:r>
      <w:r w:rsidR="00666A2A" w:rsidRPr="000306E4">
        <w:rPr>
          <w:color w:val="auto"/>
          <w:sz w:val="22"/>
          <w:szCs w:val="22"/>
          <w:lang w:val="lt-LT"/>
        </w:rPr>
        <w:t>“ supaprastintų viešųjų pirkimų taisyklių</w:t>
      </w:r>
    </w:p>
    <w:p w:rsidR="00666A2A" w:rsidRPr="000306E4" w:rsidRDefault="00666A2A" w:rsidP="00666A2A">
      <w:pPr>
        <w:pStyle w:val="BodyText"/>
        <w:spacing w:line="240" w:lineRule="auto"/>
        <w:ind w:left="5387" w:firstLine="0"/>
        <w:jc w:val="left"/>
        <w:rPr>
          <w:color w:val="auto"/>
          <w:sz w:val="22"/>
          <w:szCs w:val="22"/>
          <w:lang w:val="de-DE"/>
        </w:rPr>
      </w:pPr>
      <w:r w:rsidRPr="000306E4">
        <w:rPr>
          <w:color w:val="auto"/>
          <w:sz w:val="22"/>
          <w:szCs w:val="22"/>
          <w:lang w:val="de-DE"/>
        </w:rPr>
        <w:t>1 priedas</w:t>
      </w:r>
    </w:p>
    <w:p w:rsidR="00666A2A" w:rsidRPr="00E40DDD" w:rsidRDefault="00666A2A" w:rsidP="00666A2A">
      <w:pPr>
        <w:pStyle w:val="BodyText"/>
        <w:spacing w:line="240" w:lineRule="auto"/>
        <w:ind w:left="6237" w:firstLine="0"/>
        <w:rPr>
          <w:color w:val="auto"/>
          <w:sz w:val="24"/>
          <w:szCs w:val="24"/>
          <w:lang w:val="de-DE"/>
        </w:rPr>
      </w:pPr>
    </w:p>
    <w:p w:rsidR="00C44D0B"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 xml:space="preserve">JURBARKO EVANGELIKŲ LIUTERONŲ PARAPIJOS DIAKONIJA </w:t>
      </w:r>
    </w:p>
    <w:p w:rsidR="00666A2A"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„JURBARKO SANDORA</w:t>
      </w:r>
      <w:r w:rsidR="00666A2A" w:rsidRPr="000306E4">
        <w:rPr>
          <w:rFonts w:ascii="Times New Roman" w:hAnsi="Times New Roman"/>
          <w:bCs w:val="0"/>
          <w:sz w:val="22"/>
          <w:szCs w:val="22"/>
          <w:lang w:val="lt-LT"/>
        </w:rPr>
        <w:t>“</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jc w:val="both"/>
        <w:rPr>
          <w:rFonts w:ascii="Times New Roman" w:hAnsi="Times New Roman"/>
          <w:sz w:val="24"/>
          <w:szCs w:val="24"/>
          <w:lang w:val="lt-LT"/>
        </w:rPr>
      </w:pPr>
    </w:p>
    <w:p w:rsidR="00666A2A" w:rsidRPr="00613661" w:rsidRDefault="00666A2A" w:rsidP="00666A2A">
      <w:pPr>
        <w:pStyle w:val="CentrBoldm"/>
        <w:rPr>
          <w:rFonts w:ascii="Times New Roman" w:hAnsi="Times New Roman"/>
          <w:bCs w:val="0"/>
          <w:iCs/>
          <w:caps/>
          <w:sz w:val="24"/>
          <w:szCs w:val="24"/>
          <w:lang w:val="lt-LT"/>
        </w:rPr>
      </w:pPr>
      <w:r w:rsidRPr="00613661">
        <w:rPr>
          <w:rFonts w:ascii="Times New Roman" w:hAnsi="Times New Roman"/>
          <w:sz w:val="24"/>
          <w:szCs w:val="24"/>
          <w:lang w:val="lt-LT"/>
        </w:rPr>
        <w:t>NEŠALIŠKUMO DEKLARACIJA</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DE132C" w:rsidRDefault="00666A2A" w:rsidP="00666A2A">
      <w:pPr>
        <w:pStyle w:val="CentrBoldm"/>
        <w:rPr>
          <w:rFonts w:ascii="Times New Roman" w:hAnsi="Times New Roman"/>
          <w:b w:val="0"/>
          <w:bCs w:val="0"/>
          <w:lang w:val="lt-LT"/>
        </w:rPr>
      </w:pPr>
      <w:r w:rsidRPr="00DE132C">
        <w:rPr>
          <w:rFonts w:ascii="Times New Roman" w:hAnsi="Times New Roman"/>
          <w:b w:val="0"/>
          <w:bCs w:val="0"/>
          <w:i/>
          <w:iCs/>
          <w:lang w:val="lt-LT"/>
        </w:rPr>
        <w:t>(vietovės pavadinimas)</w:t>
      </w: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ind w:firstLine="720"/>
        <w:rPr>
          <w:color w:val="auto"/>
          <w:sz w:val="24"/>
          <w:szCs w:val="24"/>
        </w:rPr>
      </w:pPr>
      <w:proofErr w:type="spellStart"/>
      <w:r w:rsidRPr="00613661">
        <w:rPr>
          <w:color w:val="auto"/>
          <w:sz w:val="24"/>
          <w:szCs w:val="24"/>
        </w:rPr>
        <w:t>Būdamas</w:t>
      </w:r>
      <w:proofErr w:type="spellEnd"/>
      <w:r w:rsidRPr="00613661">
        <w:rPr>
          <w:color w:val="auto"/>
          <w:sz w:val="24"/>
          <w:szCs w:val="24"/>
        </w:rPr>
        <w:t xml:space="preserve"> ____________________________________ , </w:t>
      </w:r>
      <w:proofErr w:type="spellStart"/>
      <w:r w:rsidRPr="00613661">
        <w:rPr>
          <w:b/>
          <w:bCs/>
          <w:color w:val="auto"/>
          <w:sz w:val="24"/>
          <w:szCs w:val="24"/>
        </w:rPr>
        <w:t>pasižadu</w:t>
      </w:r>
      <w:proofErr w:type="spellEnd"/>
      <w:r w:rsidRPr="00613661">
        <w:rPr>
          <w:b/>
          <w:bCs/>
          <w:color w:val="auto"/>
          <w:sz w:val="24"/>
          <w:szCs w:val="24"/>
        </w:rPr>
        <w:t>:</w:t>
      </w:r>
    </w:p>
    <w:p w:rsidR="00666A2A" w:rsidRPr="00DE132C" w:rsidRDefault="00666A2A" w:rsidP="00666A2A">
      <w:pPr>
        <w:pStyle w:val="BodyText"/>
        <w:spacing w:line="240" w:lineRule="auto"/>
        <w:ind w:firstLine="720"/>
        <w:rPr>
          <w:i/>
          <w:color w:val="auto"/>
        </w:rPr>
      </w:pPr>
      <w:r w:rsidRPr="00DE132C">
        <w:rPr>
          <w:i/>
          <w:iCs/>
          <w:color w:val="auto"/>
        </w:rPr>
        <w:tab/>
      </w:r>
      <w:r w:rsidRPr="00DE132C">
        <w:rPr>
          <w:i/>
          <w:iCs/>
          <w:color w:val="auto"/>
        </w:rPr>
        <w:tab/>
      </w:r>
      <w:r w:rsidRPr="00DE132C">
        <w:rPr>
          <w:bCs/>
          <w:i/>
          <w:iCs/>
          <w:color w:val="auto"/>
        </w:rPr>
        <w:t>(</w:t>
      </w:r>
      <w:proofErr w:type="spellStart"/>
      <w:r w:rsidRPr="00DE132C">
        <w:rPr>
          <w:bCs/>
          <w:i/>
          <w:iCs/>
          <w:color w:val="auto"/>
        </w:rPr>
        <w:t>pareigų</w:t>
      </w:r>
      <w:proofErr w:type="spellEnd"/>
      <w:r w:rsidRPr="00DE132C">
        <w:rPr>
          <w:bCs/>
          <w:i/>
          <w:iCs/>
          <w:color w:val="auto"/>
        </w:rPr>
        <w:t xml:space="preserve"> </w:t>
      </w:r>
      <w:proofErr w:type="spellStart"/>
      <w:r w:rsidRPr="00DE132C">
        <w:rPr>
          <w:bCs/>
          <w:i/>
          <w:iCs/>
          <w:color w:val="auto"/>
        </w:rPr>
        <w:t>pavadinimas</w:t>
      </w:r>
      <w:proofErr w:type="spellEnd"/>
      <w:r w:rsidRPr="00DE132C">
        <w:rPr>
          <w:bCs/>
          <w:i/>
          <w:iCs/>
          <w:color w:val="auto"/>
        </w:rPr>
        <w:t>)</w:t>
      </w:r>
      <w:r w:rsidRPr="00DE132C">
        <w:rPr>
          <w:i/>
          <w:iCs/>
          <w:color w:val="auto"/>
        </w:rPr>
        <w:tab/>
      </w:r>
      <w:r w:rsidRPr="00DE132C">
        <w:rPr>
          <w:i/>
          <w:iCs/>
          <w:color w:val="auto"/>
        </w:rPr>
        <w:tab/>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1. </w:t>
      </w:r>
      <w:proofErr w:type="spellStart"/>
      <w:r w:rsidRPr="00613661">
        <w:rPr>
          <w:color w:val="auto"/>
          <w:sz w:val="24"/>
          <w:szCs w:val="24"/>
        </w:rPr>
        <w:t>Objektyviai</w:t>
      </w:r>
      <w:proofErr w:type="spellEnd"/>
      <w:r w:rsidRPr="00613661">
        <w:rPr>
          <w:color w:val="auto"/>
          <w:sz w:val="24"/>
          <w:szCs w:val="24"/>
        </w:rPr>
        <w:t xml:space="preserve">, </w:t>
      </w:r>
      <w:proofErr w:type="spellStart"/>
      <w:r w:rsidRPr="00613661">
        <w:rPr>
          <w:color w:val="auto"/>
          <w:sz w:val="24"/>
          <w:szCs w:val="24"/>
        </w:rPr>
        <w:t>dalykiškai</w:t>
      </w:r>
      <w:proofErr w:type="spellEnd"/>
      <w:r w:rsidRPr="00613661">
        <w:rPr>
          <w:color w:val="auto"/>
          <w:sz w:val="24"/>
          <w:szCs w:val="24"/>
        </w:rPr>
        <w:t xml:space="preserve">, be </w:t>
      </w:r>
      <w:proofErr w:type="spellStart"/>
      <w:r w:rsidRPr="00613661">
        <w:rPr>
          <w:color w:val="auto"/>
          <w:sz w:val="24"/>
          <w:szCs w:val="24"/>
        </w:rPr>
        <w:t>išankstinio</w:t>
      </w:r>
      <w:proofErr w:type="spellEnd"/>
      <w:r w:rsidRPr="00613661">
        <w:rPr>
          <w:color w:val="auto"/>
          <w:sz w:val="24"/>
          <w:szCs w:val="24"/>
        </w:rPr>
        <w:t xml:space="preserve"> </w:t>
      </w:r>
      <w:proofErr w:type="spellStart"/>
      <w:r w:rsidRPr="00613661">
        <w:rPr>
          <w:color w:val="auto"/>
          <w:sz w:val="24"/>
          <w:szCs w:val="24"/>
        </w:rPr>
        <w:t>nusistatymo</w:t>
      </w:r>
      <w:proofErr w:type="spellEnd"/>
      <w:r w:rsidRPr="00613661">
        <w:rPr>
          <w:color w:val="auto"/>
          <w:sz w:val="24"/>
          <w:szCs w:val="24"/>
        </w:rPr>
        <w:t xml:space="preserve">, </w:t>
      </w:r>
      <w:proofErr w:type="spellStart"/>
      <w:r w:rsidRPr="00613661">
        <w:rPr>
          <w:color w:val="auto"/>
          <w:sz w:val="24"/>
          <w:szCs w:val="24"/>
        </w:rPr>
        <w:t>vadovaudamasis</w:t>
      </w:r>
      <w:proofErr w:type="spellEnd"/>
      <w:r w:rsidRPr="00613661">
        <w:rPr>
          <w:color w:val="auto"/>
          <w:sz w:val="24"/>
          <w:szCs w:val="24"/>
        </w:rPr>
        <w:t xml:space="preserve"> </w:t>
      </w:r>
      <w:proofErr w:type="spellStart"/>
      <w:r w:rsidRPr="00613661">
        <w:rPr>
          <w:color w:val="auto"/>
          <w:sz w:val="24"/>
          <w:szCs w:val="24"/>
        </w:rPr>
        <w:t>visų</w:t>
      </w:r>
      <w:proofErr w:type="spellEnd"/>
      <w:r w:rsidRPr="00613661">
        <w:rPr>
          <w:color w:val="auto"/>
          <w:sz w:val="24"/>
          <w:szCs w:val="24"/>
        </w:rPr>
        <w:t xml:space="preserve"> </w:t>
      </w:r>
      <w:proofErr w:type="spellStart"/>
      <w:r w:rsidRPr="00613661">
        <w:rPr>
          <w:color w:val="auto"/>
          <w:sz w:val="24"/>
          <w:szCs w:val="24"/>
        </w:rPr>
        <w:t>tiekėjų</w:t>
      </w:r>
      <w:proofErr w:type="spellEnd"/>
      <w:r w:rsidRPr="00613661">
        <w:rPr>
          <w:color w:val="auto"/>
          <w:sz w:val="24"/>
          <w:szCs w:val="24"/>
        </w:rPr>
        <w:t xml:space="preserve"> </w:t>
      </w:r>
      <w:proofErr w:type="spellStart"/>
      <w:r w:rsidRPr="00613661">
        <w:rPr>
          <w:color w:val="auto"/>
          <w:sz w:val="24"/>
          <w:szCs w:val="24"/>
        </w:rPr>
        <w:t>lygiateisiškumo</w:t>
      </w:r>
      <w:proofErr w:type="spellEnd"/>
      <w:r w:rsidRPr="00613661">
        <w:rPr>
          <w:color w:val="auto"/>
          <w:sz w:val="24"/>
          <w:szCs w:val="24"/>
        </w:rPr>
        <w:t xml:space="preserve">, </w:t>
      </w:r>
      <w:proofErr w:type="spellStart"/>
      <w:r w:rsidRPr="00613661">
        <w:rPr>
          <w:color w:val="auto"/>
          <w:sz w:val="24"/>
          <w:szCs w:val="24"/>
        </w:rPr>
        <w:t>nediskriminavimo</w:t>
      </w:r>
      <w:proofErr w:type="spellEnd"/>
      <w:r w:rsidRPr="00613661">
        <w:rPr>
          <w:color w:val="auto"/>
          <w:sz w:val="24"/>
          <w:szCs w:val="24"/>
        </w:rPr>
        <w:t xml:space="preserve">, </w:t>
      </w:r>
      <w:proofErr w:type="spellStart"/>
      <w:r w:rsidRPr="00613661">
        <w:rPr>
          <w:color w:val="auto"/>
          <w:sz w:val="24"/>
          <w:szCs w:val="24"/>
        </w:rPr>
        <w:t>proporcingumo</w:t>
      </w:r>
      <w:proofErr w:type="spellEnd"/>
      <w:r w:rsidRPr="00613661">
        <w:rPr>
          <w:color w:val="auto"/>
          <w:sz w:val="24"/>
          <w:szCs w:val="24"/>
        </w:rPr>
        <w:t xml:space="preserve">, </w:t>
      </w:r>
      <w:proofErr w:type="spellStart"/>
      <w:r w:rsidRPr="00613661">
        <w:rPr>
          <w:color w:val="auto"/>
          <w:sz w:val="24"/>
          <w:szCs w:val="24"/>
        </w:rPr>
        <w:t>abipusio</w:t>
      </w:r>
      <w:proofErr w:type="spellEnd"/>
      <w:r w:rsidRPr="00613661">
        <w:rPr>
          <w:color w:val="auto"/>
          <w:sz w:val="24"/>
          <w:szCs w:val="24"/>
        </w:rPr>
        <w:t xml:space="preserve"> </w:t>
      </w:r>
      <w:proofErr w:type="spellStart"/>
      <w:r w:rsidRPr="00613661">
        <w:rPr>
          <w:color w:val="auto"/>
          <w:sz w:val="24"/>
          <w:szCs w:val="24"/>
        </w:rPr>
        <w:t>pripažinimo</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skaidrumo</w:t>
      </w:r>
      <w:proofErr w:type="spellEnd"/>
      <w:r w:rsidRPr="00613661">
        <w:rPr>
          <w:color w:val="auto"/>
          <w:sz w:val="24"/>
          <w:szCs w:val="24"/>
        </w:rPr>
        <w:t xml:space="preserve"> </w:t>
      </w:r>
      <w:proofErr w:type="spellStart"/>
      <w:r w:rsidRPr="00613661">
        <w:rPr>
          <w:color w:val="auto"/>
          <w:sz w:val="24"/>
          <w:szCs w:val="24"/>
        </w:rPr>
        <w:t>principais</w:t>
      </w:r>
      <w:proofErr w:type="spellEnd"/>
      <w:r w:rsidRPr="00613661">
        <w:rPr>
          <w:color w:val="auto"/>
          <w:sz w:val="24"/>
          <w:szCs w:val="24"/>
        </w:rPr>
        <w:t xml:space="preserve">, </w:t>
      </w:r>
      <w:proofErr w:type="spellStart"/>
      <w:r w:rsidRPr="00613661">
        <w:rPr>
          <w:color w:val="auto"/>
          <w:sz w:val="24"/>
          <w:szCs w:val="24"/>
        </w:rPr>
        <w:t>atlikti</w:t>
      </w:r>
      <w:proofErr w:type="spellEnd"/>
      <w:r w:rsidRPr="00613661">
        <w:rPr>
          <w:color w:val="auto"/>
          <w:sz w:val="24"/>
          <w:szCs w:val="24"/>
        </w:rPr>
        <w:t xml:space="preserve"> _________________________ </w:t>
      </w:r>
      <w:proofErr w:type="spellStart"/>
      <w:r w:rsidRPr="00613661">
        <w:rPr>
          <w:color w:val="auto"/>
          <w:sz w:val="24"/>
          <w:szCs w:val="24"/>
        </w:rPr>
        <w:t>pareigas</w:t>
      </w:r>
      <w:proofErr w:type="spellEnd"/>
      <w:r w:rsidRPr="00613661">
        <w:rPr>
          <w:color w:val="auto"/>
          <w:sz w:val="24"/>
          <w:szCs w:val="24"/>
        </w:rPr>
        <w:t>.</w:t>
      </w:r>
    </w:p>
    <w:p w:rsidR="00666A2A" w:rsidRPr="00DE132C" w:rsidRDefault="00666A2A" w:rsidP="00666A2A">
      <w:pPr>
        <w:pStyle w:val="BodyText"/>
        <w:spacing w:line="240" w:lineRule="auto"/>
        <w:ind w:firstLine="720"/>
        <w:rPr>
          <w:color w:val="auto"/>
        </w:rPr>
      </w:pPr>
      <w:r w:rsidRPr="00DE132C">
        <w:rPr>
          <w:i/>
          <w:iCs/>
          <w:color w:val="auto"/>
        </w:rPr>
        <w:t xml:space="preserve">   (</w:t>
      </w:r>
      <w:proofErr w:type="spellStart"/>
      <w:r w:rsidRPr="00DE132C">
        <w:rPr>
          <w:i/>
          <w:iCs/>
          <w:color w:val="auto"/>
        </w:rPr>
        <w:t>pareigų</w:t>
      </w:r>
      <w:proofErr w:type="spell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 </w:t>
      </w:r>
      <w:proofErr w:type="spellStart"/>
      <w:r w:rsidRPr="00613661">
        <w:rPr>
          <w:color w:val="auto"/>
          <w:sz w:val="24"/>
          <w:szCs w:val="24"/>
        </w:rPr>
        <w:t>Paaiškėjus</w:t>
      </w:r>
      <w:proofErr w:type="spellEnd"/>
      <w:r w:rsidRPr="00613661">
        <w:rPr>
          <w:color w:val="auto"/>
          <w:sz w:val="24"/>
          <w:szCs w:val="24"/>
        </w:rPr>
        <w:t xml:space="preserve"> bent </w:t>
      </w:r>
      <w:proofErr w:type="spellStart"/>
      <w:r w:rsidRPr="00613661">
        <w:rPr>
          <w:color w:val="auto"/>
          <w:sz w:val="24"/>
          <w:szCs w:val="24"/>
        </w:rPr>
        <w:t>vienai</w:t>
      </w:r>
      <w:proofErr w:type="spellEnd"/>
      <w:r w:rsidRPr="00613661">
        <w:rPr>
          <w:color w:val="auto"/>
          <w:sz w:val="24"/>
          <w:szCs w:val="24"/>
        </w:rPr>
        <w:t xml:space="preserve"> </w:t>
      </w:r>
      <w:proofErr w:type="spellStart"/>
      <w:r w:rsidRPr="00613661">
        <w:rPr>
          <w:color w:val="auto"/>
          <w:sz w:val="24"/>
          <w:szCs w:val="24"/>
        </w:rPr>
        <w:t>iš</w:t>
      </w:r>
      <w:proofErr w:type="spellEnd"/>
      <w:r w:rsidRPr="00613661">
        <w:rPr>
          <w:color w:val="auto"/>
          <w:sz w:val="24"/>
          <w:szCs w:val="24"/>
        </w:rPr>
        <w:t xml:space="preserve"> </w:t>
      </w:r>
      <w:proofErr w:type="spellStart"/>
      <w:r w:rsidRPr="00613661">
        <w:rPr>
          <w:color w:val="auto"/>
          <w:sz w:val="24"/>
          <w:szCs w:val="24"/>
        </w:rPr>
        <w:t>šių</w:t>
      </w:r>
      <w:proofErr w:type="spellEnd"/>
      <w:r w:rsidRPr="00613661">
        <w:rPr>
          <w:color w:val="auto"/>
          <w:sz w:val="24"/>
          <w:szCs w:val="24"/>
        </w:rPr>
        <w:t xml:space="preserve"> </w:t>
      </w:r>
      <w:proofErr w:type="spellStart"/>
      <w:r w:rsidRPr="00613661">
        <w:rPr>
          <w:color w:val="auto"/>
          <w:sz w:val="24"/>
          <w:szCs w:val="24"/>
        </w:rPr>
        <w:t>aplinkybių</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2.1.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kaip</w:t>
      </w:r>
      <w:proofErr w:type="spellEnd"/>
      <w:r w:rsidRPr="00613661">
        <w:rPr>
          <w:color w:val="auto"/>
          <w:sz w:val="24"/>
          <w:szCs w:val="24"/>
        </w:rPr>
        <w:t xml:space="preserve"> </w:t>
      </w:r>
      <w:proofErr w:type="spellStart"/>
      <w:r w:rsidRPr="00613661">
        <w:rPr>
          <w:color w:val="auto"/>
          <w:sz w:val="24"/>
          <w:szCs w:val="24"/>
        </w:rPr>
        <w:t>tiekėjas</w:t>
      </w:r>
      <w:proofErr w:type="spellEnd"/>
      <w:r w:rsidRPr="00613661">
        <w:rPr>
          <w:color w:val="auto"/>
          <w:sz w:val="24"/>
          <w:szCs w:val="24"/>
        </w:rPr>
        <w:t xml:space="preserve"> </w:t>
      </w:r>
      <w:proofErr w:type="spellStart"/>
      <w:r w:rsidRPr="00613661">
        <w:rPr>
          <w:color w:val="auto"/>
          <w:sz w:val="24"/>
          <w:szCs w:val="24"/>
        </w:rPr>
        <w:t>dalyvauja</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susijęs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r w:rsidRPr="00613661">
        <w:rPr>
          <w:color w:val="auto"/>
          <w:sz w:val="24"/>
          <w:szCs w:val="24"/>
        </w:rPr>
        <w:t>artimos</w:t>
      </w:r>
      <w:proofErr w:type="spell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juridinis</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kuriam</w:t>
      </w:r>
      <w:proofErr w:type="spellEnd"/>
      <w:r w:rsidRPr="00613661">
        <w:rPr>
          <w:color w:val="auto"/>
          <w:sz w:val="24"/>
          <w:szCs w:val="24"/>
        </w:rPr>
        <w:t xml:space="preserve"> </w:t>
      </w:r>
      <w:proofErr w:type="spellStart"/>
      <w:r w:rsidRPr="00613661">
        <w:rPr>
          <w:color w:val="auto"/>
          <w:sz w:val="24"/>
          <w:szCs w:val="24"/>
        </w:rPr>
        <w:t>vadovauja</w:t>
      </w:r>
      <w:proofErr w:type="spellEnd"/>
      <w:r w:rsidRPr="00613661">
        <w:rPr>
          <w:color w:val="auto"/>
          <w:sz w:val="24"/>
          <w:szCs w:val="24"/>
        </w:rPr>
        <w:t xml:space="preserve"> </w:t>
      </w:r>
      <w:proofErr w:type="spellStart"/>
      <w:r w:rsidRPr="00613661">
        <w:rPr>
          <w:color w:val="auto"/>
          <w:sz w:val="24"/>
          <w:szCs w:val="24"/>
        </w:rPr>
        <w:t>toks</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 </w:t>
      </w:r>
      <w:proofErr w:type="spellStart"/>
      <w:r w:rsidRPr="00613661">
        <w:rPr>
          <w:color w:val="auto"/>
          <w:sz w:val="24"/>
          <w:szCs w:val="24"/>
        </w:rPr>
        <w:t>aš</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susijęs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r w:rsidRPr="00613661">
        <w:rPr>
          <w:color w:val="auto"/>
          <w:sz w:val="24"/>
          <w:szCs w:val="24"/>
        </w:rPr>
        <w:t>artimos</w:t>
      </w:r>
      <w:proofErr w:type="spell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2.2.1. </w:t>
      </w:r>
      <w:proofErr w:type="spellStart"/>
      <w:r w:rsidRPr="00613661">
        <w:rPr>
          <w:color w:val="auto"/>
          <w:sz w:val="24"/>
          <w:szCs w:val="24"/>
        </w:rPr>
        <w:t>esu</w:t>
      </w:r>
      <w:proofErr w:type="spellEnd"/>
      <w:r w:rsidRPr="00613661">
        <w:rPr>
          <w:color w:val="auto"/>
          <w:sz w:val="24"/>
          <w:szCs w:val="24"/>
        </w:rPr>
        <w:t xml:space="preserve"> (</w:t>
      </w:r>
      <w:proofErr w:type="spellStart"/>
      <w:r w:rsidRPr="00613661">
        <w:rPr>
          <w:color w:val="auto"/>
          <w:sz w:val="24"/>
          <w:szCs w:val="24"/>
        </w:rPr>
        <w:t>yra</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w:t>
      </w:r>
      <w:proofErr w:type="spellStart"/>
      <w:r w:rsidRPr="00613661">
        <w:rPr>
          <w:color w:val="auto"/>
          <w:sz w:val="24"/>
          <w:szCs w:val="24"/>
        </w:rPr>
        <w:t>valdymo</w:t>
      </w:r>
      <w:proofErr w:type="spellEnd"/>
      <w:r w:rsidRPr="00613661">
        <w:rPr>
          <w:color w:val="auto"/>
          <w:sz w:val="24"/>
          <w:szCs w:val="24"/>
        </w:rPr>
        <w:t xml:space="preserve"> </w:t>
      </w:r>
      <w:proofErr w:type="spellStart"/>
      <w:r w:rsidRPr="00613661">
        <w:rPr>
          <w:color w:val="auto"/>
          <w:sz w:val="24"/>
          <w:szCs w:val="24"/>
        </w:rPr>
        <w:t>organų</w:t>
      </w:r>
      <w:proofErr w:type="spellEnd"/>
      <w:r w:rsidRPr="00613661">
        <w:rPr>
          <w:color w:val="auto"/>
          <w:sz w:val="24"/>
          <w:szCs w:val="24"/>
        </w:rPr>
        <w:t xml:space="preserve"> </w:t>
      </w:r>
      <w:proofErr w:type="spellStart"/>
      <w:r w:rsidRPr="00613661">
        <w:rPr>
          <w:color w:val="auto"/>
          <w:sz w:val="24"/>
          <w:szCs w:val="24"/>
        </w:rPr>
        <w:t>narys</w:t>
      </w:r>
      <w:proofErr w:type="spellEnd"/>
      <w:r w:rsidRPr="00613661">
        <w:rPr>
          <w:color w:val="auto"/>
          <w:sz w:val="24"/>
          <w:szCs w:val="24"/>
        </w:rPr>
        <w:t xml:space="preserve">, </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2.2.2. </w:t>
      </w:r>
      <w:proofErr w:type="spellStart"/>
      <w:r w:rsidRPr="00613661">
        <w:rPr>
          <w:color w:val="auto"/>
          <w:sz w:val="24"/>
          <w:szCs w:val="24"/>
        </w:rPr>
        <w:t>turiu</w:t>
      </w:r>
      <w:proofErr w:type="spellEnd"/>
      <w:r w:rsidRPr="00613661">
        <w:rPr>
          <w:color w:val="auto"/>
          <w:sz w:val="24"/>
          <w:szCs w:val="24"/>
        </w:rPr>
        <w:t>(-</w:t>
      </w:r>
      <w:proofErr w:type="spellStart"/>
      <w:r w:rsidRPr="00613661">
        <w:rPr>
          <w:color w:val="auto"/>
          <w:sz w:val="24"/>
          <w:szCs w:val="24"/>
        </w:rPr>
        <w:t>i</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w:t>
      </w:r>
      <w:proofErr w:type="spellStart"/>
      <w:r w:rsidRPr="00613661">
        <w:rPr>
          <w:color w:val="auto"/>
          <w:sz w:val="24"/>
          <w:szCs w:val="24"/>
        </w:rPr>
        <w:t>įstatinio</w:t>
      </w:r>
      <w:proofErr w:type="spellEnd"/>
      <w:r w:rsidRPr="00613661">
        <w:rPr>
          <w:color w:val="auto"/>
          <w:sz w:val="24"/>
          <w:szCs w:val="24"/>
        </w:rPr>
        <w:t xml:space="preserve"> </w:t>
      </w:r>
      <w:proofErr w:type="spellStart"/>
      <w:r w:rsidRPr="00613661">
        <w:rPr>
          <w:color w:val="auto"/>
          <w:sz w:val="24"/>
          <w:szCs w:val="24"/>
        </w:rPr>
        <w:t>kapitalo</w:t>
      </w:r>
      <w:proofErr w:type="spellEnd"/>
      <w:r w:rsidRPr="00613661">
        <w:rPr>
          <w:color w:val="auto"/>
          <w:sz w:val="24"/>
          <w:szCs w:val="24"/>
        </w:rPr>
        <w:t xml:space="preserve"> </w:t>
      </w:r>
      <w:proofErr w:type="spellStart"/>
      <w:r w:rsidRPr="00613661">
        <w:rPr>
          <w:color w:val="auto"/>
          <w:sz w:val="24"/>
          <w:szCs w:val="24"/>
        </w:rPr>
        <w:t>dalį</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turtinį</w:t>
      </w:r>
      <w:proofErr w:type="spellEnd"/>
      <w:r w:rsidRPr="00613661">
        <w:rPr>
          <w:color w:val="auto"/>
          <w:sz w:val="24"/>
          <w:szCs w:val="24"/>
        </w:rPr>
        <w:t xml:space="preserve"> </w:t>
      </w:r>
      <w:proofErr w:type="spellStart"/>
      <w:r w:rsidRPr="00613661">
        <w:rPr>
          <w:color w:val="auto"/>
          <w:sz w:val="24"/>
          <w:szCs w:val="24"/>
        </w:rPr>
        <w:t>įnašą</w:t>
      </w:r>
      <w:proofErr w:type="spellEnd"/>
      <w:r w:rsidRPr="00613661">
        <w:rPr>
          <w:color w:val="auto"/>
          <w:sz w:val="24"/>
          <w:szCs w:val="24"/>
        </w:rPr>
        <w:t xml:space="preserve"> </w:t>
      </w:r>
      <w:proofErr w:type="spellStart"/>
      <w:r w:rsidRPr="00613661">
        <w:rPr>
          <w:color w:val="auto"/>
          <w:sz w:val="24"/>
          <w:szCs w:val="24"/>
        </w:rPr>
        <w:t>jame</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2.2.3. </w:t>
      </w:r>
      <w:proofErr w:type="spellStart"/>
      <w:r w:rsidRPr="00613661">
        <w:rPr>
          <w:color w:val="auto"/>
          <w:sz w:val="24"/>
          <w:szCs w:val="24"/>
        </w:rPr>
        <w:t>gaunu</w:t>
      </w:r>
      <w:proofErr w:type="spellEnd"/>
      <w:r w:rsidRPr="00613661">
        <w:rPr>
          <w:color w:val="auto"/>
          <w:sz w:val="24"/>
          <w:szCs w:val="24"/>
        </w:rPr>
        <w:t xml:space="preserve">(-a) </w:t>
      </w:r>
      <w:proofErr w:type="spellStart"/>
      <w:r w:rsidRPr="00613661">
        <w:rPr>
          <w:color w:val="auto"/>
          <w:sz w:val="24"/>
          <w:szCs w:val="24"/>
        </w:rPr>
        <w:t>iš</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bet </w:t>
      </w:r>
      <w:proofErr w:type="spellStart"/>
      <w:r w:rsidRPr="00613661">
        <w:rPr>
          <w:color w:val="auto"/>
          <w:sz w:val="24"/>
          <w:szCs w:val="24"/>
        </w:rPr>
        <w:t>kokios</w:t>
      </w:r>
      <w:proofErr w:type="spellEnd"/>
      <w:r w:rsidRPr="00613661">
        <w:rPr>
          <w:color w:val="auto"/>
          <w:sz w:val="24"/>
          <w:szCs w:val="24"/>
        </w:rPr>
        <w:t xml:space="preserve"> </w:t>
      </w:r>
      <w:proofErr w:type="spellStart"/>
      <w:r w:rsidRPr="00613661">
        <w:rPr>
          <w:color w:val="auto"/>
          <w:sz w:val="24"/>
          <w:szCs w:val="24"/>
        </w:rPr>
        <w:t>rūšies</w:t>
      </w:r>
      <w:proofErr w:type="spellEnd"/>
      <w:r w:rsidRPr="00613661">
        <w:rPr>
          <w:color w:val="auto"/>
          <w:sz w:val="24"/>
          <w:szCs w:val="24"/>
        </w:rPr>
        <w:t xml:space="preserve"> </w:t>
      </w:r>
      <w:proofErr w:type="spellStart"/>
      <w:r w:rsidRPr="00613661">
        <w:rPr>
          <w:color w:val="auto"/>
          <w:sz w:val="24"/>
          <w:szCs w:val="24"/>
        </w:rPr>
        <w:t>pajamų</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2.3. </w:t>
      </w:r>
      <w:proofErr w:type="spellStart"/>
      <w:r w:rsidRPr="00613661">
        <w:rPr>
          <w:color w:val="auto"/>
          <w:sz w:val="24"/>
          <w:szCs w:val="24"/>
        </w:rPr>
        <w:t>dėl</w:t>
      </w:r>
      <w:proofErr w:type="spellEnd"/>
      <w:r w:rsidRPr="00613661">
        <w:rPr>
          <w:color w:val="auto"/>
          <w:sz w:val="24"/>
          <w:szCs w:val="24"/>
        </w:rPr>
        <w:t xml:space="preserve"> bet </w:t>
      </w:r>
      <w:proofErr w:type="spellStart"/>
      <w:r w:rsidRPr="00613661">
        <w:rPr>
          <w:color w:val="auto"/>
          <w:sz w:val="24"/>
          <w:szCs w:val="24"/>
        </w:rPr>
        <w:t>kokių</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aplinkybių</w:t>
      </w:r>
      <w:proofErr w:type="spellEnd"/>
      <w:r w:rsidRPr="00613661">
        <w:rPr>
          <w:color w:val="auto"/>
          <w:sz w:val="24"/>
          <w:szCs w:val="24"/>
        </w:rPr>
        <w:t xml:space="preserve"> </w:t>
      </w:r>
      <w:proofErr w:type="spellStart"/>
      <w:r w:rsidRPr="00613661">
        <w:rPr>
          <w:color w:val="auto"/>
          <w:sz w:val="24"/>
          <w:szCs w:val="24"/>
        </w:rPr>
        <w:t>negaliu</w:t>
      </w:r>
      <w:proofErr w:type="spellEnd"/>
      <w:r w:rsidRPr="00613661">
        <w:rPr>
          <w:color w:val="auto"/>
          <w:sz w:val="24"/>
          <w:szCs w:val="24"/>
        </w:rPr>
        <w:t xml:space="preserve"> </w:t>
      </w:r>
      <w:proofErr w:type="spellStart"/>
      <w:r w:rsidRPr="00613661">
        <w:rPr>
          <w:color w:val="auto"/>
          <w:sz w:val="24"/>
          <w:szCs w:val="24"/>
        </w:rPr>
        <w:t>laikytis</w:t>
      </w:r>
      <w:proofErr w:type="spellEnd"/>
      <w:r w:rsidRPr="00613661">
        <w:rPr>
          <w:color w:val="auto"/>
          <w:sz w:val="24"/>
          <w:szCs w:val="24"/>
        </w:rPr>
        <w:t xml:space="preserve"> 1 </w:t>
      </w:r>
      <w:proofErr w:type="spellStart"/>
      <w:r w:rsidRPr="00613661">
        <w:rPr>
          <w:color w:val="auto"/>
          <w:sz w:val="24"/>
          <w:szCs w:val="24"/>
        </w:rPr>
        <w:t>punkte</w:t>
      </w:r>
      <w:proofErr w:type="spellEnd"/>
      <w:r w:rsidRPr="00613661">
        <w:rPr>
          <w:color w:val="auto"/>
          <w:sz w:val="24"/>
          <w:szCs w:val="24"/>
        </w:rPr>
        <w:t xml:space="preserve"> </w:t>
      </w:r>
      <w:proofErr w:type="spellStart"/>
      <w:r w:rsidRPr="00613661">
        <w:rPr>
          <w:color w:val="auto"/>
          <w:sz w:val="24"/>
          <w:szCs w:val="24"/>
        </w:rPr>
        <w:t>nustatytų</w:t>
      </w:r>
      <w:proofErr w:type="spellEnd"/>
      <w:r w:rsidRPr="00613661">
        <w:rPr>
          <w:color w:val="auto"/>
          <w:sz w:val="24"/>
          <w:szCs w:val="24"/>
        </w:rPr>
        <w:t xml:space="preserve"> </w:t>
      </w:r>
      <w:proofErr w:type="spellStart"/>
      <w:r w:rsidRPr="00613661">
        <w:rPr>
          <w:color w:val="auto"/>
          <w:sz w:val="24"/>
          <w:szCs w:val="24"/>
        </w:rPr>
        <w:t>principų</w:t>
      </w:r>
      <w:proofErr w:type="spellEnd"/>
      <w:r w:rsidRPr="00613661">
        <w:rPr>
          <w:color w:val="auto"/>
          <w:sz w:val="24"/>
          <w:szCs w:val="24"/>
        </w:rPr>
        <w:t xml:space="preserve">, </w:t>
      </w:r>
      <w:proofErr w:type="spellStart"/>
      <w:r w:rsidRPr="00613661">
        <w:rPr>
          <w:color w:val="auto"/>
          <w:sz w:val="24"/>
          <w:szCs w:val="24"/>
        </w:rPr>
        <w:t>nedelsdamas</w:t>
      </w:r>
      <w:proofErr w:type="spellEnd"/>
      <w:r w:rsidRPr="00613661">
        <w:rPr>
          <w:color w:val="auto"/>
          <w:sz w:val="24"/>
          <w:szCs w:val="24"/>
        </w:rPr>
        <w:t xml:space="preserve"> </w:t>
      </w:r>
      <w:proofErr w:type="spellStart"/>
      <w:r w:rsidRPr="00613661">
        <w:rPr>
          <w:color w:val="auto"/>
          <w:sz w:val="24"/>
          <w:szCs w:val="24"/>
        </w:rPr>
        <w:t>raštu</w:t>
      </w:r>
      <w:proofErr w:type="spellEnd"/>
      <w:r w:rsidRPr="00613661">
        <w:rPr>
          <w:color w:val="auto"/>
          <w:sz w:val="24"/>
          <w:szCs w:val="24"/>
        </w:rPr>
        <w:t xml:space="preserve"> </w:t>
      </w:r>
      <w:proofErr w:type="spellStart"/>
      <w:r w:rsidRPr="00613661">
        <w:rPr>
          <w:color w:val="auto"/>
          <w:sz w:val="24"/>
          <w:szCs w:val="24"/>
        </w:rPr>
        <w:t>pranešti</w:t>
      </w:r>
      <w:proofErr w:type="spellEnd"/>
      <w:r w:rsidRPr="00613661">
        <w:rPr>
          <w:color w:val="auto"/>
          <w:sz w:val="24"/>
          <w:szCs w:val="24"/>
        </w:rPr>
        <w:t xml:space="preserve"> </w:t>
      </w:r>
      <w:proofErr w:type="spellStart"/>
      <w:r w:rsidRPr="00613661">
        <w:rPr>
          <w:color w:val="auto"/>
          <w:sz w:val="24"/>
          <w:szCs w:val="24"/>
        </w:rPr>
        <w:t>apie</w:t>
      </w:r>
      <w:proofErr w:type="spellEnd"/>
      <w:r w:rsidRPr="00613661">
        <w:rPr>
          <w:color w:val="auto"/>
          <w:sz w:val="24"/>
          <w:szCs w:val="24"/>
        </w:rPr>
        <w:t xml:space="preserve"> tai mane ________________________ </w:t>
      </w:r>
      <w:proofErr w:type="spellStart"/>
      <w:r w:rsidRPr="00613661">
        <w:rPr>
          <w:color w:val="auto"/>
          <w:sz w:val="24"/>
          <w:szCs w:val="24"/>
        </w:rPr>
        <w:t>paskyrusios</w:t>
      </w:r>
      <w:proofErr w:type="spellEnd"/>
      <w:r w:rsidRPr="00613661">
        <w:rPr>
          <w:color w:val="auto"/>
          <w:sz w:val="24"/>
          <w:szCs w:val="24"/>
        </w:rPr>
        <w:t xml:space="preserve"> </w:t>
      </w:r>
      <w:proofErr w:type="spellStart"/>
      <w:r w:rsidRPr="00613661">
        <w:rPr>
          <w:color w:val="auto"/>
          <w:sz w:val="24"/>
          <w:szCs w:val="24"/>
        </w:rPr>
        <w:t>perkančiosios</w:t>
      </w:r>
      <w:proofErr w:type="spellEnd"/>
      <w:r w:rsidRPr="00613661">
        <w:rPr>
          <w:color w:val="auto"/>
          <w:sz w:val="24"/>
          <w:szCs w:val="24"/>
        </w:rPr>
        <w:t xml:space="preserve"> </w:t>
      </w:r>
      <w:proofErr w:type="spellStart"/>
      <w:r w:rsidRPr="00613661">
        <w:rPr>
          <w:color w:val="auto"/>
          <w:sz w:val="24"/>
          <w:szCs w:val="24"/>
        </w:rPr>
        <w:t>organizacijos</w:t>
      </w:r>
      <w:proofErr w:type="spellEnd"/>
      <w:r w:rsidRPr="00613661">
        <w:rPr>
          <w:color w:val="auto"/>
          <w:sz w:val="24"/>
          <w:szCs w:val="24"/>
        </w:rPr>
        <w:t xml:space="preserve"> </w:t>
      </w:r>
      <w:proofErr w:type="spellStart"/>
      <w:r w:rsidRPr="00613661">
        <w:rPr>
          <w:color w:val="auto"/>
          <w:sz w:val="24"/>
          <w:szCs w:val="24"/>
        </w:rPr>
        <w:t>vadovui</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nusišalinti</w:t>
      </w:r>
      <w:proofErr w:type="spellEnd"/>
      <w:r w:rsidRPr="00613661">
        <w:rPr>
          <w:color w:val="auto"/>
          <w:sz w:val="24"/>
          <w:szCs w:val="24"/>
        </w:rPr>
        <w:t xml:space="preserve">. </w:t>
      </w:r>
      <w:r w:rsidRPr="00613661">
        <w:rPr>
          <w:i/>
          <w:iCs/>
          <w:color w:val="auto"/>
          <w:sz w:val="24"/>
          <w:szCs w:val="24"/>
        </w:rPr>
        <w:tab/>
        <w:t xml:space="preserve">            </w:t>
      </w:r>
      <w:r w:rsidRPr="00DE132C">
        <w:rPr>
          <w:i/>
          <w:iCs/>
          <w:color w:val="auto"/>
        </w:rPr>
        <w:t>(</w:t>
      </w:r>
      <w:proofErr w:type="spellStart"/>
      <w:r w:rsidRPr="00DE132C">
        <w:rPr>
          <w:i/>
          <w:iCs/>
          <w:color w:val="auto"/>
        </w:rPr>
        <w:t>pareigų</w:t>
      </w:r>
      <w:proofErr w:type="spell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Man </w:t>
      </w:r>
      <w:proofErr w:type="spellStart"/>
      <w:r w:rsidRPr="00613661">
        <w:rPr>
          <w:color w:val="auto"/>
          <w:sz w:val="24"/>
          <w:szCs w:val="24"/>
        </w:rPr>
        <w:t>išaiškinta</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asmenys</w:t>
      </w:r>
      <w:proofErr w:type="spellEnd"/>
      <w:r w:rsidRPr="00613661">
        <w:rPr>
          <w:color w:val="auto"/>
          <w:sz w:val="24"/>
          <w:szCs w:val="24"/>
        </w:rPr>
        <w:t xml:space="preserve">, </w:t>
      </w:r>
      <w:proofErr w:type="spellStart"/>
      <w:r w:rsidRPr="00613661">
        <w:rPr>
          <w:color w:val="auto"/>
          <w:sz w:val="24"/>
          <w:szCs w:val="24"/>
        </w:rPr>
        <w:t>susiję</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r w:rsidRPr="00613661">
        <w:rPr>
          <w:color w:val="auto"/>
          <w:sz w:val="24"/>
          <w:szCs w:val="24"/>
        </w:rPr>
        <w:t>artimos</w:t>
      </w:r>
      <w:proofErr w:type="spell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 xml:space="preserve">, </w:t>
      </w:r>
      <w:proofErr w:type="spellStart"/>
      <w:r w:rsidRPr="00613661">
        <w:rPr>
          <w:color w:val="auto"/>
          <w:sz w:val="24"/>
          <w:szCs w:val="24"/>
        </w:rPr>
        <w:t>yra</w:t>
      </w:r>
      <w:proofErr w:type="spellEnd"/>
      <w:r w:rsidRPr="00613661">
        <w:rPr>
          <w:color w:val="auto"/>
          <w:sz w:val="24"/>
          <w:szCs w:val="24"/>
        </w:rPr>
        <w:t xml:space="preserve">: </w:t>
      </w:r>
      <w:proofErr w:type="spellStart"/>
      <w:r w:rsidRPr="00613661">
        <w:rPr>
          <w:color w:val="auto"/>
          <w:sz w:val="24"/>
          <w:szCs w:val="24"/>
        </w:rPr>
        <w:t>sutuoktinis</w:t>
      </w:r>
      <w:proofErr w:type="spellEnd"/>
      <w:r w:rsidRPr="00613661">
        <w:rPr>
          <w:color w:val="auto"/>
          <w:sz w:val="24"/>
          <w:szCs w:val="24"/>
        </w:rPr>
        <w:t xml:space="preserve">, </w:t>
      </w:r>
      <w:proofErr w:type="spellStart"/>
      <w:r w:rsidRPr="00613661">
        <w:rPr>
          <w:color w:val="auto"/>
          <w:sz w:val="24"/>
          <w:szCs w:val="24"/>
        </w:rPr>
        <w:t>seneliai</w:t>
      </w:r>
      <w:proofErr w:type="spellEnd"/>
      <w:r w:rsidRPr="00613661">
        <w:rPr>
          <w:color w:val="auto"/>
          <w:sz w:val="24"/>
          <w:szCs w:val="24"/>
        </w:rPr>
        <w:t xml:space="preserve">, </w:t>
      </w:r>
      <w:proofErr w:type="spellStart"/>
      <w:r w:rsidRPr="00613661">
        <w:rPr>
          <w:color w:val="auto"/>
          <w:sz w:val="24"/>
          <w:szCs w:val="24"/>
        </w:rPr>
        <w:t>tėvai</w:t>
      </w:r>
      <w:proofErr w:type="spellEnd"/>
      <w:r w:rsidRPr="00613661">
        <w:rPr>
          <w:color w:val="auto"/>
          <w:sz w:val="24"/>
          <w:szCs w:val="24"/>
        </w:rPr>
        <w:t xml:space="preserve"> (</w:t>
      </w:r>
      <w:proofErr w:type="spellStart"/>
      <w:r w:rsidRPr="00613661">
        <w:rPr>
          <w:color w:val="auto"/>
          <w:sz w:val="24"/>
          <w:szCs w:val="24"/>
        </w:rPr>
        <w:t>įtėviai</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 xml:space="preserve"> (</w:t>
      </w:r>
      <w:proofErr w:type="spellStart"/>
      <w:r w:rsidRPr="00613661">
        <w:rPr>
          <w:color w:val="auto"/>
          <w:sz w:val="24"/>
          <w:szCs w:val="24"/>
        </w:rPr>
        <w:t>įvaikiai</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sutuoktiniai</w:t>
      </w:r>
      <w:proofErr w:type="spellEnd"/>
      <w:r w:rsidRPr="00613661">
        <w:rPr>
          <w:color w:val="auto"/>
          <w:sz w:val="24"/>
          <w:szCs w:val="24"/>
        </w:rPr>
        <w:t xml:space="preserve">, </w:t>
      </w:r>
      <w:proofErr w:type="spellStart"/>
      <w:r w:rsidRPr="00613661">
        <w:rPr>
          <w:color w:val="auto"/>
          <w:sz w:val="24"/>
          <w:szCs w:val="24"/>
        </w:rPr>
        <w:t>vaikaičiai</w:t>
      </w:r>
      <w:proofErr w:type="spellEnd"/>
      <w:r w:rsidRPr="00613661">
        <w:rPr>
          <w:color w:val="auto"/>
          <w:sz w:val="24"/>
          <w:szCs w:val="24"/>
        </w:rPr>
        <w:t xml:space="preserve">, </w:t>
      </w:r>
      <w:proofErr w:type="spellStart"/>
      <w:r w:rsidRPr="00613661">
        <w:rPr>
          <w:color w:val="auto"/>
          <w:sz w:val="24"/>
          <w:szCs w:val="24"/>
        </w:rPr>
        <w:t>broliai</w:t>
      </w:r>
      <w:proofErr w:type="spellEnd"/>
      <w:r w:rsidRPr="00613661">
        <w:rPr>
          <w:color w:val="auto"/>
          <w:sz w:val="24"/>
          <w:szCs w:val="24"/>
        </w:rPr>
        <w:t xml:space="preserve">, </w:t>
      </w:r>
      <w:proofErr w:type="spellStart"/>
      <w:r w:rsidRPr="00613661">
        <w:rPr>
          <w:color w:val="auto"/>
          <w:sz w:val="24"/>
          <w:szCs w:val="24"/>
        </w:rPr>
        <w:t>seserys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 xml:space="preserve">, </w:t>
      </w:r>
      <w:proofErr w:type="spellStart"/>
      <w:r w:rsidRPr="00613661">
        <w:rPr>
          <w:color w:val="auto"/>
          <w:sz w:val="24"/>
          <w:szCs w:val="24"/>
        </w:rPr>
        <w:t>taip</w:t>
      </w:r>
      <w:proofErr w:type="spellEnd"/>
      <w:r w:rsidRPr="00613661">
        <w:rPr>
          <w:color w:val="auto"/>
          <w:sz w:val="24"/>
          <w:szCs w:val="24"/>
        </w:rPr>
        <w:t xml:space="preserve"> pat </w:t>
      </w:r>
      <w:proofErr w:type="spellStart"/>
      <w:r w:rsidRPr="00613661">
        <w:rPr>
          <w:color w:val="auto"/>
          <w:sz w:val="24"/>
          <w:szCs w:val="24"/>
        </w:rPr>
        <w:t>sutuoktinio</w:t>
      </w:r>
      <w:proofErr w:type="spellEnd"/>
      <w:r w:rsidRPr="00613661">
        <w:rPr>
          <w:color w:val="auto"/>
          <w:sz w:val="24"/>
          <w:szCs w:val="24"/>
        </w:rPr>
        <w:t xml:space="preserve"> </w:t>
      </w:r>
      <w:proofErr w:type="spellStart"/>
      <w:r w:rsidRPr="00613661">
        <w:rPr>
          <w:color w:val="auto"/>
          <w:sz w:val="24"/>
          <w:szCs w:val="24"/>
        </w:rPr>
        <w:t>tėvai</w:t>
      </w:r>
      <w:proofErr w:type="spellEnd"/>
      <w:r w:rsidRPr="00613661">
        <w:rPr>
          <w:color w:val="auto"/>
          <w:sz w:val="24"/>
          <w:szCs w:val="24"/>
        </w:rPr>
        <w:t xml:space="preserve">, </w:t>
      </w:r>
      <w:proofErr w:type="spellStart"/>
      <w:r w:rsidRPr="00613661">
        <w:rPr>
          <w:color w:val="auto"/>
          <w:sz w:val="24"/>
          <w:szCs w:val="24"/>
        </w:rPr>
        <w:t>broliai</w:t>
      </w:r>
      <w:proofErr w:type="spellEnd"/>
      <w:r w:rsidRPr="00613661">
        <w:rPr>
          <w:color w:val="auto"/>
          <w:sz w:val="24"/>
          <w:szCs w:val="24"/>
        </w:rPr>
        <w:t xml:space="preserve">, </w:t>
      </w:r>
      <w:proofErr w:type="spellStart"/>
      <w:r w:rsidRPr="00613661">
        <w:rPr>
          <w:color w:val="auto"/>
          <w:sz w:val="24"/>
          <w:szCs w:val="24"/>
        </w:rPr>
        <w:t>seserys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w:t>
      </w: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rPr>
          <w:color w:val="auto"/>
          <w:sz w:val="24"/>
          <w:szCs w:val="24"/>
        </w:rPr>
      </w:pPr>
      <w:r w:rsidRPr="00613661">
        <w:rPr>
          <w:color w:val="auto"/>
          <w:sz w:val="24"/>
          <w:szCs w:val="24"/>
        </w:rPr>
        <w:t xml:space="preserve">____________________ </w:t>
      </w:r>
      <w:r w:rsidRPr="00613661">
        <w:rPr>
          <w:color w:val="auto"/>
          <w:sz w:val="24"/>
          <w:szCs w:val="24"/>
        </w:rPr>
        <w:tab/>
      </w:r>
      <w:r w:rsidRPr="00613661">
        <w:rPr>
          <w:color w:val="auto"/>
          <w:sz w:val="24"/>
          <w:szCs w:val="24"/>
        </w:rPr>
        <w:tab/>
        <w:t>______________________________</w:t>
      </w:r>
    </w:p>
    <w:p w:rsidR="00666A2A" w:rsidRPr="00613661" w:rsidRDefault="00666A2A" w:rsidP="00666A2A">
      <w:pPr>
        <w:pStyle w:val="BodyText"/>
        <w:spacing w:line="240" w:lineRule="auto"/>
        <w:ind w:firstLine="1296"/>
        <w:rPr>
          <w:color w:val="auto"/>
        </w:rPr>
      </w:pPr>
      <w:r w:rsidRPr="00613661">
        <w:rPr>
          <w:i/>
          <w:iCs/>
          <w:color w:val="auto"/>
        </w:rPr>
        <w:t>(</w:t>
      </w:r>
      <w:proofErr w:type="spellStart"/>
      <w:r w:rsidRPr="00613661">
        <w:rPr>
          <w:i/>
          <w:iCs/>
          <w:color w:val="auto"/>
        </w:rPr>
        <w:t>parašas</w:t>
      </w:r>
      <w:proofErr w:type="spellEnd"/>
      <w:r w:rsidRPr="00613661">
        <w:rPr>
          <w:i/>
          <w:iCs/>
          <w:color w:val="auto"/>
        </w:rPr>
        <w:t xml:space="preserve">) </w:t>
      </w:r>
      <w:r w:rsidRPr="00613661">
        <w:rPr>
          <w:i/>
          <w:iCs/>
          <w:color w:val="auto"/>
        </w:rPr>
        <w:tab/>
      </w:r>
      <w:r w:rsidRPr="00613661">
        <w:rPr>
          <w:i/>
          <w:iCs/>
          <w:color w:val="auto"/>
        </w:rPr>
        <w:tab/>
      </w:r>
      <w:r w:rsidRPr="00613661">
        <w:rPr>
          <w:i/>
          <w:iCs/>
          <w:color w:val="auto"/>
        </w:rPr>
        <w:tab/>
      </w:r>
      <w:r w:rsidRPr="00613661">
        <w:rPr>
          <w:i/>
          <w:iCs/>
          <w:color w:val="auto"/>
        </w:rPr>
        <w:tab/>
        <w:t xml:space="preserve"> (</w:t>
      </w:r>
      <w:proofErr w:type="spellStart"/>
      <w:r w:rsidRPr="00613661">
        <w:rPr>
          <w:i/>
          <w:iCs/>
          <w:color w:val="auto"/>
        </w:rPr>
        <w:t>vardas</w:t>
      </w:r>
      <w:proofErr w:type="spellEnd"/>
      <w:r w:rsidRPr="00613661">
        <w:rPr>
          <w:i/>
          <w:iCs/>
          <w:color w:val="auto"/>
        </w:rPr>
        <w:t xml:space="preserve"> </w:t>
      </w:r>
      <w:proofErr w:type="spellStart"/>
      <w:r w:rsidRPr="00613661">
        <w:rPr>
          <w:i/>
          <w:iCs/>
          <w:color w:val="auto"/>
        </w:rPr>
        <w:t>ir</w:t>
      </w:r>
      <w:proofErr w:type="spellEnd"/>
      <w:r w:rsidRPr="00613661">
        <w:rPr>
          <w:i/>
          <w:iCs/>
          <w:color w:val="auto"/>
        </w:rPr>
        <w:t xml:space="preserve"> </w:t>
      </w:r>
      <w:proofErr w:type="spellStart"/>
      <w:r w:rsidRPr="00613661">
        <w:rPr>
          <w:i/>
          <w:iCs/>
          <w:color w:val="auto"/>
        </w:rPr>
        <w:t>pavardė</w:t>
      </w:r>
      <w:proofErr w:type="spellEnd"/>
      <w:r w:rsidRPr="00613661">
        <w:rPr>
          <w:i/>
          <w:iCs/>
          <w:color w:val="auto"/>
        </w:rPr>
        <w:t>)</w:t>
      </w:r>
    </w:p>
    <w:p w:rsidR="00666A2A" w:rsidRPr="00613661" w:rsidRDefault="00666A2A" w:rsidP="00666A2A">
      <w:pPr>
        <w:pStyle w:val="Linija"/>
        <w:spacing w:line="240" w:lineRule="auto"/>
        <w:rPr>
          <w:color w:val="auto"/>
          <w:sz w:val="24"/>
          <w:szCs w:val="24"/>
        </w:rPr>
      </w:pPr>
    </w:p>
    <w:p w:rsidR="00666A2A" w:rsidRPr="00613661" w:rsidRDefault="00666A2A" w:rsidP="00666A2A">
      <w:pPr>
        <w:rPr>
          <w:szCs w:val="24"/>
        </w:rPr>
      </w:pPr>
    </w:p>
    <w:p w:rsidR="00666A2A" w:rsidRPr="000306E4" w:rsidRDefault="00666A2A" w:rsidP="00666A2A">
      <w:pPr>
        <w:pStyle w:val="BodyText"/>
        <w:spacing w:line="240" w:lineRule="auto"/>
        <w:ind w:left="5387" w:firstLine="0"/>
        <w:rPr>
          <w:color w:val="auto"/>
          <w:sz w:val="22"/>
          <w:szCs w:val="22"/>
          <w:lang w:val="lt-LT"/>
        </w:rPr>
      </w:pPr>
      <w:r w:rsidRPr="00C44D0B">
        <w:rPr>
          <w:color w:val="auto"/>
          <w:lang w:val="lt-LT"/>
        </w:rPr>
        <w:br w:type="page"/>
      </w:r>
      <w:r w:rsidR="00C44D0B" w:rsidRPr="000306E4">
        <w:rPr>
          <w:color w:val="auto"/>
          <w:sz w:val="22"/>
          <w:szCs w:val="22"/>
          <w:lang w:val="lt-LT"/>
        </w:rPr>
        <w:lastRenderedPageBreak/>
        <w:t>Jurbarko evangelikų liuteronų parapijos diakonijos „Jurbarko sandora</w:t>
      </w:r>
      <w:r w:rsidRPr="000306E4">
        <w:rPr>
          <w:color w:val="auto"/>
          <w:sz w:val="22"/>
          <w:szCs w:val="22"/>
          <w:lang w:val="lt-LT"/>
        </w:rPr>
        <w:t>“ supaprastintų viešųjų pirkimų taisyklių</w:t>
      </w:r>
    </w:p>
    <w:p w:rsidR="00666A2A" w:rsidRPr="000306E4" w:rsidRDefault="00666A2A" w:rsidP="00666A2A">
      <w:pPr>
        <w:pStyle w:val="BodyText"/>
        <w:spacing w:line="240" w:lineRule="auto"/>
        <w:ind w:left="5387" w:firstLine="0"/>
        <w:jc w:val="left"/>
        <w:rPr>
          <w:color w:val="auto"/>
          <w:sz w:val="22"/>
          <w:szCs w:val="22"/>
          <w:lang w:val="lt-LT"/>
        </w:rPr>
      </w:pPr>
      <w:r w:rsidRPr="000306E4">
        <w:rPr>
          <w:color w:val="auto"/>
          <w:sz w:val="22"/>
          <w:szCs w:val="22"/>
          <w:lang w:val="lt-LT"/>
        </w:rPr>
        <w:t>2 priedas</w:t>
      </w:r>
    </w:p>
    <w:p w:rsidR="00666A2A" w:rsidRPr="00C44D0B" w:rsidRDefault="00666A2A" w:rsidP="00666A2A">
      <w:pPr>
        <w:pStyle w:val="MAZAS"/>
        <w:rPr>
          <w:color w:val="auto"/>
          <w:sz w:val="24"/>
          <w:szCs w:val="24"/>
          <w:lang w:val="lt-LT"/>
        </w:rPr>
      </w:pPr>
    </w:p>
    <w:p w:rsidR="00C44D0B"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 xml:space="preserve">JURBARKO EVANGELIKŲ LIUTERONŲ PARAPIJOS DIAKONIJA </w:t>
      </w:r>
    </w:p>
    <w:p w:rsidR="00666A2A" w:rsidRPr="00613661" w:rsidRDefault="00C44D0B" w:rsidP="00666A2A">
      <w:pPr>
        <w:pStyle w:val="CentrBoldm"/>
        <w:rPr>
          <w:rFonts w:ascii="Times New Roman" w:hAnsi="Times New Roman"/>
          <w:bCs w:val="0"/>
          <w:sz w:val="24"/>
          <w:szCs w:val="24"/>
          <w:lang w:val="lt-LT"/>
        </w:rPr>
      </w:pPr>
      <w:r w:rsidRPr="000306E4">
        <w:rPr>
          <w:rFonts w:ascii="Times New Roman" w:hAnsi="Times New Roman"/>
          <w:bCs w:val="0"/>
          <w:sz w:val="22"/>
          <w:szCs w:val="22"/>
          <w:lang w:val="lt-LT"/>
        </w:rPr>
        <w:t>„JURBARKO SANDORA</w:t>
      </w:r>
      <w:r w:rsidR="00666A2A" w:rsidRPr="000306E4">
        <w:rPr>
          <w:rFonts w:ascii="Times New Roman" w:hAnsi="Times New Roman"/>
          <w:bCs w:val="0"/>
          <w:sz w:val="22"/>
          <w:szCs w:val="22"/>
          <w:lang w:val="lt-LT"/>
        </w:rPr>
        <w:t>“</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caps/>
          <w:sz w:val="24"/>
          <w:szCs w:val="24"/>
          <w:lang w:val="lt-LT"/>
        </w:rPr>
      </w:pPr>
      <w:r w:rsidRPr="00613661">
        <w:rPr>
          <w:rFonts w:ascii="Times New Roman" w:hAnsi="Times New Roman"/>
          <w:sz w:val="24"/>
          <w:szCs w:val="24"/>
          <w:lang w:val="lt-LT"/>
        </w:rPr>
        <w:t>KONFIDENCIALUMO PASIŽADĖJIMAS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m.________________ d.</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 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(vietovės pavadinimas)</w:t>
      </w: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ind w:firstLine="720"/>
        <w:rPr>
          <w:color w:val="auto"/>
          <w:sz w:val="24"/>
          <w:szCs w:val="24"/>
        </w:rPr>
      </w:pPr>
      <w:proofErr w:type="spellStart"/>
      <w:r w:rsidRPr="00613661">
        <w:rPr>
          <w:color w:val="auto"/>
          <w:sz w:val="24"/>
          <w:szCs w:val="24"/>
        </w:rPr>
        <w:t>Būdamas</w:t>
      </w:r>
      <w:proofErr w:type="spellEnd"/>
      <w:r w:rsidRPr="00613661">
        <w:rPr>
          <w:color w:val="auto"/>
          <w:sz w:val="24"/>
          <w:szCs w:val="24"/>
        </w:rPr>
        <w:t xml:space="preserve"> ______________________________________, </w:t>
      </w:r>
    </w:p>
    <w:p w:rsidR="00666A2A" w:rsidRPr="00DE132C" w:rsidRDefault="00666A2A" w:rsidP="00666A2A">
      <w:pPr>
        <w:pStyle w:val="BodyText"/>
        <w:spacing w:line="240" w:lineRule="auto"/>
        <w:ind w:firstLine="720"/>
        <w:rPr>
          <w:i/>
          <w:iCs/>
          <w:color w:val="auto"/>
        </w:rPr>
      </w:pPr>
      <w:r w:rsidRPr="00DE132C">
        <w:rPr>
          <w:i/>
          <w:iCs/>
          <w:color w:val="auto"/>
        </w:rPr>
        <w:tab/>
      </w:r>
      <w:r w:rsidRPr="00DE132C">
        <w:rPr>
          <w:i/>
          <w:iCs/>
          <w:color w:val="auto"/>
        </w:rPr>
        <w:tab/>
        <w:t>(</w:t>
      </w:r>
      <w:proofErr w:type="spellStart"/>
      <w:r w:rsidRPr="00DE132C">
        <w:rPr>
          <w:i/>
          <w:iCs/>
          <w:color w:val="auto"/>
        </w:rPr>
        <w:t>pareigų</w:t>
      </w:r>
      <w:proofErr w:type="spell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1. </w:t>
      </w:r>
      <w:proofErr w:type="spellStart"/>
      <w:r w:rsidRPr="00613661">
        <w:rPr>
          <w:color w:val="auto"/>
          <w:sz w:val="24"/>
          <w:szCs w:val="24"/>
        </w:rPr>
        <w:t>Pasižadu</w:t>
      </w:r>
      <w:proofErr w:type="spellEnd"/>
      <w:r w:rsidRPr="00613661">
        <w:rPr>
          <w:color w:val="auto"/>
          <w:sz w:val="24"/>
          <w:szCs w:val="24"/>
        </w:rPr>
        <w:t>:</w:t>
      </w:r>
    </w:p>
    <w:p w:rsidR="00666A2A" w:rsidRPr="00DE132C" w:rsidRDefault="00666A2A" w:rsidP="00666A2A">
      <w:pPr>
        <w:pStyle w:val="BodyText"/>
        <w:spacing w:line="240" w:lineRule="auto"/>
        <w:ind w:firstLine="720"/>
        <w:rPr>
          <w:color w:val="auto"/>
        </w:rPr>
      </w:pPr>
      <w:r w:rsidRPr="00613661">
        <w:rPr>
          <w:color w:val="auto"/>
          <w:sz w:val="24"/>
          <w:szCs w:val="24"/>
        </w:rPr>
        <w:t xml:space="preserve">1.1. </w:t>
      </w:r>
      <w:proofErr w:type="spellStart"/>
      <w:r w:rsidRPr="00613661">
        <w:rPr>
          <w:color w:val="auto"/>
          <w:sz w:val="24"/>
          <w:szCs w:val="24"/>
        </w:rPr>
        <w:t>saugoti</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tik</w:t>
      </w:r>
      <w:proofErr w:type="spellEnd"/>
      <w:r w:rsidRPr="00613661">
        <w:rPr>
          <w:color w:val="auto"/>
          <w:sz w:val="24"/>
          <w:szCs w:val="24"/>
        </w:rPr>
        <w:t xml:space="preserve"> </w:t>
      </w:r>
      <w:proofErr w:type="spellStart"/>
      <w:r w:rsidRPr="00613661">
        <w:rPr>
          <w:color w:val="auto"/>
          <w:sz w:val="24"/>
          <w:szCs w:val="24"/>
        </w:rPr>
        <w:t>įstatymų</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aktų</w:t>
      </w:r>
      <w:proofErr w:type="spellEnd"/>
      <w:r w:rsidRPr="00613661">
        <w:rPr>
          <w:color w:val="auto"/>
          <w:sz w:val="24"/>
          <w:szCs w:val="24"/>
        </w:rPr>
        <w:t xml:space="preserve"> </w:t>
      </w:r>
      <w:proofErr w:type="spellStart"/>
      <w:r w:rsidRPr="00613661">
        <w:rPr>
          <w:color w:val="auto"/>
          <w:sz w:val="24"/>
          <w:szCs w:val="24"/>
        </w:rPr>
        <w:t>nustatytais</w:t>
      </w:r>
      <w:proofErr w:type="spellEnd"/>
      <w:r w:rsidRPr="00613661">
        <w:rPr>
          <w:color w:val="auto"/>
          <w:sz w:val="24"/>
          <w:szCs w:val="24"/>
        </w:rPr>
        <w:t xml:space="preserve"> </w:t>
      </w:r>
      <w:proofErr w:type="spellStart"/>
      <w:r w:rsidRPr="00613661">
        <w:rPr>
          <w:color w:val="auto"/>
          <w:sz w:val="24"/>
          <w:szCs w:val="24"/>
        </w:rPr>
        <w:t>tikslais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tvarka</w:t>
      </w:r>
      <w:proofErr w:type="spellEnd"/>
      <w:r w:rsidRPr="00613661">
        <w:rPr>
          <w:color w:val="auto"/>
          <w:sz w:val="24"/>
          <w:szCs w:val="24"/>
        </w:rPr>
        <w:t xml:space="preserve"> </w:t>
      </w:r>
      <w:proofErr w:type="spellStart"/>
      <w:r w:rsidRPr="00613661">
        <w:rPr>
          <w:color w:val="auto"/>
          <w:sz w:val="24"/>
          <w:szCs w:val="24"/>
        </w:rPr>
        <w:t>naudoti</w:t>
      </w:r>
      <w:proofErr w:type="spellEnd"/>
      <w:r w:rsidRPr="00613661">
        <w:rPr>
          <w:color w:val="auto"/>
          <w:sz w:val="24"/>
          <w:szCs w:val="24"/>
        </w:rPr>
        <w:t xml:space="preserve"> </w:t>
      </w:r>
      <w:proofErr w:type="spellStart"/>
      <w:r w:rsidRPr="00613661">
        <w:rPr>
          <w:color w:val="auto"/>
          <w:sz w:val="24"/>
          <w:szCs w:val="24"/>
        </w:rPr>
        <w:t>visą</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pirkimu</w:t>
      </w:r>
      <w:proofErr w:type="spellEnd"/>
      <w:r w:rsidRPr="00613661">
        <w:rPr>
          <w:color w:val="auto"/>
          <w:sz w:val="24"/>
          <w:szCs w:val="24"/>
        </w:rPr>
        <w:t xml:space="preserve"> </w:t>
      </w:r>
      <w:proofErr w:type="spellStart"/>
      <w:r w:rsidRPr="00613661">
        <w:rPr>
          <w:color w:val="auto"/>
          <w:sz w:val="24"/>
          <w:szCs w:val="24"/>
        </w:rPr>
        <w:t>susijusią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kuri</w:t>
      </w:r>
      <w:proofErr w:type="spellEnd"/>
      <w:r w:rsidRPr="00613661">
        <w:rPr>
          <w:color w:val="auto"/>
          <w:sz w:val="24"/>
          <w:szCs w:val="24"/>
        </w:rPr>
        <w:t xml:space="preserve"> man taps </w:t>
      </w:r>
      <w:proofErr w:type="spellStart"/>
      <w:r w:rsidRPr="00613661">
        <w:rPr>
          <w:color w:val="auto"/>
          <w:sz w:val="24"/>
          <w:szCs w:val="24"/>
        </w:rPr>
        <w:t>žinoma</w:t>
      </w:r>
      <w:proofErr w:type="spellEnd"/>
      <w:r w:rsidRPr="00613661">
        <w:rPr>
          <w:color w:val="auto"/>
          <w:sz w:val="24"/>
          <w:szCs w:val="24"/>
        </w:rPr>
        <w:t xml:space="preserve">, </w:t>
      </w:r>
      <w:proofErr w:type="spellStart"/>
      <w:r w:rsidRPr="00613661">
        <w:rPr>
          <w:color w:val="auto"/>
          <w:sz w:val="24"/>
          <w:szCs w:val="24"/>
        </w:rPr>
        <w:t>atliekant</w:t>
      </w:r>
      <w:proofErr w:type="spellEnd"/>
      <w:r w:rsidRPr="00613661">
        <w:rPr>
          <w:color w:val="auto"/>
          <w:sz w:val="24"/>
          <w:szCs w:val="24"/>
        </w:rPr>
        <w:t xml:space="preserve"> _____________________ </w:t>
      </w:r>
      <w:proofErr w:type="spellStart"/>
      <w:r w:rsidRPr="00613661">
        <w:rPr>
          <w:color w:val="auto"/>
          <w:sz w:val="24"/>
          <w:szCs w:val="24"/>
        </w:rPr>
        <w:t>pareigas</w:t>
      </w:r>
      <w:proofErr w:type="spellEnd"/>
      <w:r w:rsidRPr="00613661">
        <w:rPr>
          <w:color w:val="auto"/>
          <w:sz w:val="24"/>
          <w:szCs w:val="24"/>
        </w:rPr>
        <w:t>;</w:t>
      </w:r>
      <w:r w:rsidRPr="00DE132C">
        <w:rPr>
          <w:i/>
          <w:iCs/>
          <w:color w:val="auto"/>
        </w:rPr>
        <w:tab/>
      </w:r>
      <w:r w:rsidRPr="00DE132C">
        <w:rPr>
          <w:i/>
          <w:iCs/>
          <w:color w:val="auto"/>
        </w:rPr>
        <w:tab/>
      </w:r>
      <w:r w:rsidRPr="00DE132C">
        <w:rPr>
          <w:i/>
          <w:iCs/>
          <w:color w:val="auto"/>
        </w:rPr>
        <w:tab/>
      </w:r>
      <w:r w:rsidRPr="00DE132C">
        <w:rPr>
          <w:i/>
          <w:iCs/>
          <w:color w:val="auto"/>
        </w:rPr>
        <w:tab/>
      </w:r>
      <w:r w:rsidRPr="00DE132C">
        <w:rPr>
          <w:i/>
          <w:iCs/>
          <w:color w:val="auto"/>
        </w:rPr>
        <w:tab/>
        <w:t>(</w:t>
      </w:r>
      <w:proofErr w:type="spellStart"/>
      <w:r w:rsidRPr="00DE132C">
        <w:rPr>
          <w:i/>
          <w:iCs/>
          <w:color w:val="auto"/>
        </w:rPr>
        <w:t>pareigų</w:t>
      </w:r>
      <w:proofErr w:type="spell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1.2. man </w:t>
      </w:r>
      <w:proofErr w:type="spellStart"/>
      <w:r w:rsidRPr="00613661">
        <w:rPr>
          <w:color w:val="auto"/>
          <w:sz w:val="24"/>
          <w:szCs w:val="24"/>
        </w:rPr>
        <w:t>patikėtus</w:t>
      </w:r>
      <w:proofErr w:type="spellEnd"/>
      <w:r w:rsidRPr="00613661">
        <w:rPr>
          <w:color w:val="auto"/>
          <w:sz w:val="24"/>
          <w:szCs w:val="24"/>
        </w:rPr>
        <w:t xml:space="preserve"> </w:t>
      </w:r>
      <w:proofErr w:type="spellStart"/>
      <w:r w:rsidRPr="00613661">
        <w:rPr>
          <w:color w:val="auto"/>
          <w:sz w:val="24"/>
          <w:szCs w:val="24"/>
        </w:rPr>
        <w:t>dokumentus</w:t>
      </w:r>
      <w:proofErr w:type="spellEnd"/>
      <w:r w:rsidRPr="00613661">
        <w:rPr>
          <w:color w:val="auto"/>
          <w:sz w:val="24"/>
          <w:szCs w:val="24"/>
        </w:rPr>
        <w:t xml:space="preserve"> </w:t>
      </w:r>
      <w:proofErr w:type="spellStart"/>
      <w:r w:rsidRPr="00613661">
        <w:rPr>
          <w:color w:val="auto"/>
          <w:sz w:val="24"/>
          <w:szCs w:val="24"/>
        </w:rPr>
        <w:t>saugoti</w:t>
      </w:r>
      <w:proofErr w:type="spellEnd"/>
      <w:r w:rsidRPr="00613661">
        <w:rPr>
          <w:color w:val="auto"/>
          <w:sz w:val="24"/>
          <w:szCs w:val="24"/>
        </w:rPr>
        <w:t xml:space="preserve"> </w:t>
      </w:r>
      <w:proofErr w:type="spellStart"/>
      <w:r w:rsidRPr="00613661">
        <w:rPr>
          <w:color w:val="auto"/>
          <w:sz w:val="24"/>
          <w:szCs w:val="24"/>
        </w:rPr>
        <w:t>tokiu</w:t>
      </w:r>
      <w:proofErr w:type="spellEnd"/>
      <w:r w:rsidRPr="00613661">
        <w:rPr>
          <w:color w:val="auto"/>
          <w:sz w:val="24"/>
          <w:szCs w:val="24"/>
        </w:rPr>
        <w:t xml:space="preserve"> </w:t>
      </w:r>
      <w:proofErr w:type="spellStart"/>
      <w:r w:rsidRPr="00613661">
        <w:rPr>
          <w:color w:val="auto"/>
          <w:sz w:val="24"/>
          <w:szCs w:val="24"/>
        </w:rPr>
        <w:t>būdu</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tretieji</w:t>
      </w:r>
      <w:proofErr w:type="spellEnd"/>
      <w:r w:rsidRPr="00613661">
        <w:rPr>
          <w:color w:val="auto"/>
          <w:sz w:val="24"/>
          <w:szCs w:val="24"/>
        </w:rPr>
        <w:t xml:space="preserve"> </w:t>
      </w:r>
      <w:proofErr w:type="spellStart"/>
      <w:r w:rsidRPr="00613661">
        <w:rPr>
          <w:color w:val="auto"/>
          <w:sz w:val="24"/>
          <w:szCs w:val="24"/>
        </w:rPr>
        <w:t>asmenys</w:t>
      </w:r>
      <w:proofErr w:type="spellEnd"/>
      <w:r w:rsidRPr="00613661">
        <w:rPr>
          <w:color w:val="auto"/>
          <w:sz w:val="24"/>
          <w:szCs w:val="24"/>
        </w:rPr>
        <w:t xml:space="preserve"> </w:t>
      </w:r>
      <w:proofErr w:type="spellStart"/>
      <w:r w:rsidRPr="00613661">
        <w:rPr>
          <w:color w:val="auto"/>
          <w:sz w:val="24"/>
          <w:szCs w:val="24"/>
        </w:rPr>
        <w:t>neturėtų</w:t>
      </w:r>
      <w:proofErr w:type="spellEnd"/>
      <w:r w:rsidRPr="00613661">
        <w:rPr>
          <w:color w:val="auto"/>
          <w:sz w:val="24"/>
          <w:szCs w:val="24"/>
        </w:rPr>
        <w:t xml:space="preserve"> </w:t>
      </w:r>
      <w:proofErr w:type="spellStart"/>
      <w:r w:rsidRPr="00613661">
        <w:rPr>
          <w:color w:val="auto"/>
          <w:sz w:val="24"/>
          <w:szCs w:val="24"/>
        </w:rPr>
        <w:t>galimybės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jais</w:t>
      </w:r>
      <w:proofErr w:type="spellEnd"/>
      <w:r w:rsidRPr="00613661">
        <w:rPr>
          <w:color w:val="auto"/>
          <w:sz w:val="24"/>
          <w:szCs w:val="24"/>
        </w:rPr>
        <w:t xml:space="preserve"> </w:t>
      </w:r>
      <w:proofErr w:type="spellStart"/>
      <w:r w:rsidRPr="00613661">
        <w:rPr>
          <w:color w:val="auto"/>
          <w:sz w:val="24"/>
          <w:szCs w:val="24"/>
        </w:rPr>
        <w:t>susipažinti</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pasinaudoti</w:t>
      </w:r>
      <w:proofErr w:type="spellEnd"/>
      <w:r w:rsidRPr="00613661">
        <w:rPr>
          <w:color w:val="auto"/>
          <w:sz w:val="24"/>
          <w:szCs w:val="24"/>
        </w:rPr>
        <w:t>;</w:t>
      </w:r>
    </w:p>
    <w:p w:rsidR="00666A2A" w:rsidRPr="00897358" w:rsidRDefault="00666A2A" w:rsidP="00666A2A">
      <w:pPr>
        <w:pStyle w:val="BodyText"/>
        <w:spacing w:line="240" w:lineRule="auto"/>
        <w:ind w:firstLine="720"/>
        <w:rPr>
          <w:color w:val="auto"/>
          <w:sz w:val="24"/>
          <w:szCs w:val="24"/>
          <w:lang w:val="de-DE"/>
        </w:rPr>
      </w:pPr>
      <w:r w:rsidRPr="00897358">
        <w:rPr>
          <w:color w:val="auto"/>
          <w:sz w:val="24"/>
          <w:szCs w:val="24"/>
          <w:lang w:val="de-DE"/>
        </w:rPr>
        <w:t>1.3. nepasilikti jokių man pateiktų dokumentų kopijų.</w:t>
      </w:r>
    </w:p>
    <w:p w:rsidR="00666A2A" w:rsidRPr="00897358" w:rsidRDefault="00666A2A" w:rsidP="00666A2A">
      <w:pPr>
        <w:pStyle w:val="BodyText"/>
        <w:spacing w:line="240" w:lineRule="auto"/>
        <w:ind w:firstLine="720"/>
        <w:rPr>
          <w:color w:val="auto"/>
          <w:sz w:val="24"/>
          <w:szCs w:val="24"/>
          <w:lang w:val="de-DE"/>
        </w:rPr>
      </w:pPr>
      <w:r w:rsidRPr="00897358">
        <w:rPr>
          <w:color w:val="auto"/>
          <w:sz w:val="24"/>
          <w:szCs w:val="24"/>
          <w:lang w:val="de-DE"/>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3. Man </w:t>
      </w:r>
      <w:proofErr w:type="spellStart"/>
      <w:r w:rsidRPr="00613661">
        <w:rPr>
          <w:color w:val="auto"/>
          <w:sz w:val="24"/>
          <w:szCs w:val="24"/>
        </w:rPr>
        <w:t>išaiškinta</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konfidencialią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sudaro</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3.1. </w:t>
      </w:r>
      <w:proofErr w:type="spellStart"/>
      <w:r w:rsidRPr="00613661">
        <w:rPr>
          <w:color w:val="auto"/>
          <w:sz w:val="24"/>
          <w:szCs w:val="24"/>
        </w:rPr>
        <w:t>informacija</w:t>
      </w:r>
      <w:proofErr w:type="spellEnd"/>
      <w:r w:rsidRPr="00613661">
        <w:rPr>
          <w:color w:val="auto"/>
          <w:sz w:val="24"/>
          <w:szCs w:val="24"/>
        </w:rPr>
        <w:t xml:space="preserve">, </w:t>
      </w:r>
      <w:proofErr w:type="spellStart"/>
      <w:r w:rsidRPr="00613661">
        <w:rPr>
          <w:color w:val="auto"/>
          <w:sz w:val="24"/>
          <w:szCs w:val="24"/>
        </w:rPr>
        <w:t>kurios</w:t>
      </w:r>
      <w:proofErr w:type="spellEnd"/>
      <w:r w:rsidRPr="00613661">
        <w:rPr>
          <w:color w:val="auto"/>
          <w:sz w:val="24"/>
          <w:szCs w:val="24"/>
        </w:rPr>
        <w:t xml:space="preserve"> </w:t>
      </w:r>
      <w:proofErr w:type="spellStart"/>
      <w:r w:rsidRPr="00613661">
        <w:rPr>
          <w:color w:val="auto"/>
          <w:sz w:val="24"/>
          <w:szCs w:val="24"/>
        </w:rPr>
        <w:t>konfidencialumą</w:t>
      </w:r>
      <w:proofErr w:type="spellEnd"/>
      <w:r w:rsidRPr="00613661">
        <w:rPr>
          <w:color w:val="auto"/>
          <w:sz w:val="24"/>
          <w:szCs w:val="24"/>
        </w:rPr>
        <w:t xml:space="preserve"> </w:t>
      </w:r>
      <w:proofErr w:type="spellStart"/>
      <w:r w:rsidRPr="00613661">
        <w:rPr>
          <w:color w:val="auto"/>
          <w:sz w:val="24"/>
          <w:szCs w:val="24"/>
        </w:rPr>
        <w:t>nurodė</w:t>
      </w:r>
      <w:proofErr w:type="spellEnd"/>
      <w:r w:rsidRPr="00613661">
        <w:rPr>
          <w:color w:val="auto"/>
          <w:sz w:val="24"/>
          <w:szCs w:val="24"/>
        </w:rPr>
        <w:t xml:space="preserve"> </w:t>
      </w:r>
      <w:proofErr w:type="spellStart"/>
      <w:r w:rsidRPr="00613661">
        <w:rPr>
          <w:color w:val="auto"/>
          <w:sz w:val="24"/>
          <w:szCs w:val="24"/>
        </w:rPr>
        <w:t>tiekėjas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jos</w:t>
      </w:r>
      <w:proofErr w:type="spellEnd"/>
      <w:r w:rsidRPr="00613661">
        <w:rPr>
          <w:color w:val="auto"/>
          <w:sz w:val="24"/>
          <w:szCs w:val="24"/>
        </w:rPr>
        <w:t xml:space="preserve"> </w:t>
      </w:r>
      <w:proofErr w:type="spellStart"/>
      <w:r w:rsidRPr="00613661">
        <w:rPr>
          <w:color w:val="auto"/>
          <w:sz w:val="24"/>
          <w:szCs w:val="24"/>
        </w:rPr>
        <w:t>atskleidimas</w:t>
      </w:r>
      <w:proofErr w:type="spellEnd"/>
      <w:r w:rsidRPr="00613661">
        <w:rPr>
          <w:color w:val="auto"/>
          <w:sz w:val="24"/>
          <w:szCs w:val="24"/>
        </w:rPr>
        <w:t xml:space="preserve"> </w:t>
      </w:r>
      <w:proofErr w:type="spellStart"/>
      <w:r w:rsidRPr="00613661">
        <w:rPr>
          <w:color w:val="auto"/>
          <w:sz w:val="24"/>
          <w:szCs w:val="24"/>
        </w:rPr>
        <w:t>nėra</w:t>
      </w:r>
      <w:proofErr w:type="spellEnd"/>
      <w:r w:rsidRPr="00613661">
        <w:rPr>
          <w:color w:val="auto"/>
          <w:sz w:val="24"/>
          <w:szCs w:val="24"/>
        </w:rPr>
        <w:t xml:space="preserve"> </w:t>
      </w:r>
      <w:proofErr w:type="spellStart"/>
      <w:r w:rsidRPr="00613661">
        <w:rPr>
          <w:color w:val="auto"/>
          <w:sz w:val="24"/>
          <w:szCs w:val="24"/>
        </w:rPr>
        <w:t>privalomas</w:t>
      </w:r>
      <w:proofErr w:type="spellEnd"/>
      <w:r w:rsidRPr="00613661">
        <w:rPr>
          <w:color w:val="auto"/>
          <w:sz w:val="24"/>
          <w:szCs w:val="24"/>
        </w:rPr>
        <w:t xml:space="preserve"> </w:t>
      </w:r>
      <w:proofErr w:type="spellStart"/>
      <w:r w:rsidRPr="00613661">
        <w:rPr>
          <w:color w:val="auto"/>
          <w:sz w:val="24"/>
          <w:szCs w:val="24"/>
        </w:rPr>
        <w:t>pagal</w:t>
      </w:r>
      <w:proofErr w:type="spellEnd"/>
      <w:r w:rsidRPr="00613661">
        <w:rPr>
          <w:color w:val="auto"/>
          <w:sz w:val="24"/>
          <w:szCs w:val="24"/>
        </w:rPr>
        <w:t xml:space="preserve"> </w:t>
      </w:r>
      <w:proofErr w:type="spellStart"/>
      <w:r w:rsidRPr="00613661">
        <w:rPr>
          <w:color w:val="auto"/>
          <w:sz w:val="24"/>
          <w:szCs w:val="24"/>
        </w:rPr>
        <w:t>Lietuvos</w:t>
      </w:r>
      <w:proofErr w:type="spellEnd"/>
      <w:r w:rsidRPr="00613661">
        <w:rPr>
          <w:color w:val="auto"/>
          <w:sz w:val="24"/>
          <w:szCs w:val="24"/>
        </w:rPr>
        <w:t xml:space="preserve"> </w:t>
      </w:r>
      <w:proofErr w:type="spellStart"/>
      <w:r w:rsidRPr="00613661">
        <w:rPr>
          <w:color w:val="auto"/>
          <w:sz w:val="24"/>
          <w:szCs w:val="24"/>
        </w:rPr>
        <w:t>Respublikos</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aktus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3.2. visa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pirkimu</w:t>
      </w:r>
      <w:proofErr w:type="spellEnd"/>
      <w:r w:rsidRPr="00613661">
        <w:rPr>
          <w:color w:val="auto"/>
          <w:sz w:val="24"/>
          <w:szCs w:val="24"/>
        </w:rPr>
        <w:t xml:space="preserve"> </w:t>
      </w:r>
      <w:proofErr w:type="spellStart"/>
      <w:r w:rsidRPr="00613661">
        <w:rPr>
          <w:color w:val="auto"/>
          <w:sz w:val="24"/>
          <w:szCs w:val="24"/>
        </w:rPr>
        <w:t>susijusi</w:t>
      </w:r>
      <w:proofErr w:type="spellEnd"/>
      <w:r w:rsidRPr="00613661">
        <w:rPr>
          <w:color w:val="auto"/>
          <w:sz w:val="24"/>
          <w:szCs w:val="24"/>
        </w:rPr>
        <w:t xml:space="preserve"> </w:t>
      </w:r>
      <w:proofErr w:type="spellStart"/>
      <w:r w:rsidRPr="00613661">
        <w:rPr>
          <w:color w:val="auto"/>
          <w:sz w:val="24"/>
          <w:szCs w:val="24"/>
        </w:rPr>
        <w:t>informacija</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dokumentai</w:t>
      </w:r>
      <w:proofErr w:type="spellEnd"/>
      <w:r w:rsidRPr="00613661">
        <w:rPr>
          <w:color w:val="auto"/>
          <w:sz w:val="24"/>
          <w:szCs w:val="24"/>
        </w:rPr>
        <w:t xml:space="preserve">, </w:t>
      </w:r>
      <w:proofErr w:type="spellStart"/>
      <w:r w:rsidRPr="00613661">
        <w:rPr>
          <w:color w:val="auto"/>
          <w:sz w:val="24"/>
          <w:szCs w:val="24"/>
        </w:rPr>
        <w:t>kuriuos</w:t>
      </w:r>
      <w:proofErr w:type="spellEnd"/>
      <w:r w:rsidRPr="00613661">
        <w:rPr>
          <w:color w:val="auto"/>
          <w:sz w:val="24"/>
          <w:szCs w:val="24"/>
        </w:rPr>
        <w:t xml:space="preserve"> </w:t>
      </w:r>
      <w:proofErr w:type="spellStart"/>
      <w:r w:rsidRPr="00613661">
        <w:rPr>
          <w:color w:val="auto"/>
          <w:sz w:val="24"/>
          <w:szCs w:val="24"/>
        </w:rPr>
        <w:t>Viešųjų</w:t>
      </w:r>
      <w:proofErr w:type="spellEnd"/>
      <w:r w:rsidRPr="00613661">
        <w:rPr>
          <w:color w:val="auto"/>
          <w:sz w:val="24"/>
          <w:szCs w:val="24"/>
        </w:rPr>
        <w:t xml:space="preserve"> </w:t>
      </w:r>
      <w:proofErr w:type="spellStart"/>
      <w:r w:rsidRPr="00613661">
        <w:rPr>
          <w:color w:val="auto"/>
          <w:sz w:val="24"/>
          <w:szCs w:val="24"/>
        </w:rPr>
        <w:t>pirkimų</w:t>
      </w:r>
      <w:proofErr w:type="spellEnd"/>
      <w:r w:rsidRPr="00613661">
        <w:rPr>
          <w:color w:val="auto"/>
          <w:sz w:val="24"/>
          <w:szCs w:val="24"/>
        </w:rPr>
        <w:t xml:space="preserve"> </w:t>
      </w:r>
      <w:proofErr w:type="spellStart"/>
      <w:r w:rsidRPr="00613661">
        <w:rPr>
          <w:color w:val="auto"/>
          <w:sz w:val="24"/>
          <w:szCs w:val="24"/>
        </w:rPr>
        <w:t>įstatymo</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jo</w:t>
      </w:r>
      <w:proofErr w:type="spellEnd"/>
      <w:r w:rsidRPr="00613661">
        <w:rPr>
          <w:color w:val="auto"/>
          <w:sz w:val="24"/>
          <w:szCs w:val="24"/>
        </w:rPr>
        <w:t xml:space="preserve"> </w:t>
      </w:r>
      <w:proofErr w:type="spellStart"/>
      <w:r w:rsidRPr="00613661">
        <w:rPr>
          <w:color w:val="auto"/>
          <w:sz w:val="24"/>
          <w:szCs w:val="24"/>
        </w:rPr>
        <w:t>įgyvendinimu</w:t>
      </w:r>
      <w:proofErr w:type="spellEnd"/>
      <w:r w:rsidRPr="00613661">
        <w:rPr>
          <w:color w:val="auto"/>
          <w:sz w:val="24"/>
          <w:szCs w:val="24"/>
        </w:rPr>
        <w:t xml:space="preserve"> </w:t>
      </w:r>
      <w:proofErr w:type="spellStart"/>
      <w:r w:rsidRPr="00613661">
        <w:rPr>
          <w:color w:val="auto"/>
          <w:sz w:val="24"/>
          <w:szCs w:val="24"/>
        </w:rPr>
        <w:t>susijusių</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aktų</w:t>
      </w:r>
      <w:proofErr w:type="spellEnd"/>
      <w:r w:rsidRPr="00613661">
        <w:rPr>
          <w:color w:val="auto"/>
          <w:sz w:val="24"/>
          <w:szCs w:val="24"/>
        </w:rPr>
        <w:t xml:space="preserve"> </w:t>
      </w:r>
      <w:proofErr w:type="spellStart"/>
      <w:r w:rsidRPr="00613661">
        <w:rPr>
          <w:color w:val="auto"/>
          <w:sz w:val="24"/>
          <w:szCs w:val="24"/>
        </w:rPr>
        <w:t>nuostatos</w:t>
      </w:r>
      <w:proofErr w:type="spellEnd"/>
      <w:r w:rsidRPr="00613661">
        <w:rPr>
          <w:color w:val="auto"/>
          <w:sz w:val="24"/>
          <w:szCs w:val="24"/>
        </w:rPr>
        <w:t xml:space="preserve"> </w:t>
      </w:r>
      <w:proofErr w:type="spellStart"/>
      <w:r w:rsidRPr="00613661">
        <w:rPr>
          <w:color w:val="auto"/>
          <w:sz w:val="24"/>
          <w:szCs w:val="24"/>
        </w:rPr>
        <w:t>nenumato</w:t>
      </w:r>
      <w:proofErr w:type="spellEnd"/>
      <w:r w:rsidRPr="00613661">
        <w:rPr>
          <w:color w:val="auto"/>
          <w:sz w:val="24"/>
          <w:szCs w:val="24"/>
        </w:rPr>
        <w:t xml:space="preserve"> </w:t>
      </w:r>
      <w:proofErr w:type="spellStart"/>
      <w:r w:rsidRPr="00613661">
        <w:rPr>
          <w:color w:val="auto"/>
          <w:sz w:val="24"/>
          <w:szCs w:val="24"/>
        </w:rPr>
        <w:t>teikti</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dalyvaujančioms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nedalyvaujančioms</w:t>
      </w:r>
      <w:proofErr w:type="spellEnd"/>
      <w:r w:rsidRPr="00613661">
        <w:rPr>
          <w:color w:val="auto"/>
          <w:sz w:val="24"/>
          <w:szCs w:val="24"/>
        </w:rPr>
        <w:t xml:space="preserve"> </w:t>
      </w:r>
      <w:proofErr w:type="spellStart"/>
      <w:r w:rsidRPr="00613661">
        <w:rPr>
          <w:color w:val="auto"/>
          <w:sz w:val="24"/>
          <w:szCs w:val="24"/>
        </w:rPr>
        <w:t>šalims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u w:val="single"/>
        </w:rPr>
      </w:pPr>
      <w:r w:rsidRPr="00613661">
        <w:rPr>
          <w:color w:val="auto"/>
          <w:sz w:val="24"/>
          <w:szCs w:val="24"/>
        </w:rPr>
        <w:t xml:space="preserve">3.3. </w:t>
      </w:r>
      <w:proofErr w:type="spellStart"/>
      <w:r w:rsidRPr="00613661">
        <w:rPr>
          <w:color w:val="auto"/>
          <w:sz w:val="24"/>
          <w:szCs w:val="24"/>
        </w:rPr>
        <w:t>informacija</w:t>
      </w:r>
      <w:proofErr w:type="spellEnd"/>
      <w:r w:rsidRPr="00613661">
        <w:rPr>
          <w:color w:val="auto"/>
          <w:sz w:val="24"/>
          <w:szCs w:val="24"/>
        </w:rPr>
        <w:t xml:space="preserve">, </w:t>
      </w:r>
      <w:proofErr w:type="spellStart"/>
      <w:r w:rsidRPr="00613661">
        <w:rPr>
          <w:color w:val="auto"/>
          <w:sz w:val="24"/>
          <w:szCs w:val="24"/>
        </w:rPr>
        <w:t>jeigu</w:t>
      </w:r>
      <w:proofErr w:type="spellEnd"/>
      <w:r w:rsidRPr="00613661">
        <w:rPr>
          <w:color w:val="auto"/>
          <w:sz w:val="24"/>
          <w:szCs w:val="24"/>
        </w:rPr>
        <w:t xml:space="preserve"> </w:t>
      </w:r>
      <w:proofErr w:type="spellStart"/>
      <w:r w:rsidRPr="00613661">
        <w:rPr>
          <w:color w:val="auto"/>
          <w:sz w:val="24"/>
          <w:szCs w:val="24"/>
        </w:rPr>
        <w:t>jos</w:t>
      </w:r>
      <w:proofErr w:type="spellEnd"/>
      <w:r w:rsidRPr="00613661">
        <w:rPr>
          <w:color w:val="auto"/>
          <w:sz w:val="24"/>
          <w:szCs w:val="24"/>
        </w:rPr>
        <w:t xml:space="preserve"> </w:t>
      </w:r>
      <w:proofErr w:type="spellStart"/>
      <w:r w:rsidRPr="00613661">
        <w:rPr>
          <w:color w:val="auto"/>
          <w:sz w:val="24"/>
          <w:szCs w:val="24"/>
        </w:rPr>
        <w:t>atskleidimas</w:t>
      </w:r>
      <w:proofErr w:type="spellEnd"/>
      <w:r w:rsidRPr="00613661">
        <w:rPr>
          <w:color w:val="auto"/>
          <w:sz w:val="24"/>
          <w:szCs w:val="24"/>
        </w:rPr>
        <w:t xml:space="preserve"> </w:t>
      </w:r>
      <w:proofErr w:type="spellStart"/>
      <w:r w:rsidRPr="00613661">
        <w:rPr>
          <w:color w:val="auto"/>
          <w:sz w:val="24"/>
          <w:szCs w:val="24"/>
        </w:rPr>
        <w:t>prieštarauja</w:t>
      </w:r>
      <w:proofErr w:type="spellEnd"/>
      <w:r w:rsidRPr="00613661">
        <w:rPr>
          <w:color w:val="auto"/>
          <w:sz w:val="24"/>
          <w:szCs w:val="24"/>
        </w:rPr>
        <w:t xml:space="preserve"> </w:t>
      </w:r>
      <w:proofErr w:type="spellStart"/>
      <w:r w:rsidRPr="00613661">
        <w:rPr>
          <w:color w:val="auto"/>
          <w:sz w:val="24"/>
          <w:szCs w:val="24"/>
        </w:rPr>
        <w:t>įstatymams</w:t>
      </w:r>
      <w:proofErr w:type="spellEnd"/>
      <w:r w:rsidRPr="00613661">
        <w:rPr>
          <w:color w:val="auto"/>
          <w:sz w:val="24"/>
          <w:szCs w:val="24"/>
        </w:rPr>
        <w:t xml:space="preserve">, </w:t>
      </w:r>
      <w:proofErr w:type="spellStart"/>
      <w:r w:rsidRPr="00613661">
        <w:rPr>
          <w:color w:val="auto"/>
          <w:sz w:val="24"/>
          <w:szCs w:val="24"/>
        </w:rPr>
        <w:t>daro</w:t>
      </w:r>
      <w:proofErr w:type="spellEnd"/>
      <w:r w:rsidRPr="00613661">
        <w:rPr>
          <w:color w:val="auto"/>
          <w:sz w:val="24"/>
          <w:szCs w:val="24"/>
        </w:rPr>
        <w:t xml:space="preserve"> </w:t>
      </w:r>
      <w:proofErr w:type="spellStart"/>
      <w:r w:rsidRPr="00613661">
        <w:rPr>
          <w:color w:val="auto"/>
          <w:sz w:val="24"/>
          <w:szCs w:val="24"/>
        </w:rPr>
        <w:t>nuostolių</w:t>
      </w:r>
      <w:proofErr w:type="spellEnd"/>
      <w:r w:rsidRPr="00613661">
        <w:rPr>
          <w:color w:val="auto"/>
          <w:sz w:val="24"/>
          <w:szCs w:val="24"/>
        </w:rPr>
        <w:t xml:space="preserve"> </w:t>
      </w:r>
      <w:proofErr w:type="spellStart"/>
      <w:r w:rsidRPr="00613661">
        <w:rPr>
          <w:color w:val="auto"/>
          <w:sz w:val="24"/>
          <w:szCs w:val="24"/>
        </w:rPr>
        <w:t>teisėtiems</w:t>
      </w:r>
      <w:proofErr w:type="spellEnd"/>
      <w:r w:rsidRPr="00613661">
        <w:rPr>
          <w:color w:val="auto"/>
          <w:sz w:val="24"/>
          <w:szCs w:val="24"/>
        </w:rPr>
        <w:t xml:space="preserve"> </w:t>
      </w:r>
      <w:proofErr w:type="spellStart"/>
      <w:r w:rsidRPr="00613661">
        <w:rPr>
          <w:color w:val="auto"/>
          <w:sz w:val="24"/>
          <w:szCs w:val="24"/>
        </w:rPr>
        <w:t>šalių</w:t>
      </w:r>
      <w:proofErr w:type="spellEnd"/>
      <w:r w:rsidRPr="00613661">
        <w:rPr>
          <w:color w:val="auto"/>
          <w:sz w:val="24"/>
          <w:szCs w:val="24"/>
        </w:rPr>
        <w:t xml:space="preserve"> </w:t>
      </w:r>
      <w:proofErr w:type="spellStart"/>
      <w:r w:rsidRPr="00613661">
        <w:rPr>
          <w:color w:val="auto"/>
          <w:sz w:val="24"/>
          <w:szCs w:val="24"/>
        </w:rPr>
        <w:t>komerciniams</w:t>
      </w:r>
      <w:proofErr w:type="spellEnd"/>
      <w:r w:rsidRPr="00613661">
        <w:rPr>
          <w:color w:val="auto"/>
          <w:sz w:val="24"/>
          <w:szCs w:val="24"/>
        </w:rPr>
        <w:t xml:space="preserve"> </w:t>
      </w:r>
      <w:proofErr w:type="spellStart"/>
      <w:r w:rsidRPr="00613661">
        <w:rPr>
          <w:color w:val="auto"/>
          <w:sz w:val="24"/>
          <w:szCs w:val="24"/>
        </w:rPr>
        <w:t>interesams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trukdo</w:t>
      </w:r>
      <w:proofErr w:type="spellEnd"/>
      <w:r w:rsidRPr="00613661">
        <w:rPr>
          <w:color w:val="auto"/>
          <w:sz w:val="24"/>
          <w:szCs w:val="24"/>
        </w:rPr>
        <w:t xml:space="preserve"> </w:t>
      </w:r>
      <w:proofErr w:type="spellStart"/>
      <w:r w:rsidRPr="00613661">
        <w:rPr>
          <w:color w:val="auto"/>
          <w:sz w:val="24"/>
          <w:szCs w:val="24"/>
        </w:rPr>
        <w:t>užtikrinti</w:t>
      </w:r>
      <w:proofErr w:type="spellEnd"/>
      <w:r w:rsidRPr="00613661">
        <w:rPr>
          <w:color w:val="auto"/>
          <w:sz w:val="24"/>
          <w:szCs w:val="24"/>
        </w:rPr>
        <w:t xml:space="preserve"> </w:t>
      </w:r>
      <w:proofErr w:type="spellStart"/>
      <w:r w:rsidRPr="00613661">
        <w:rPr>
          <w:color w:val="auto"/>
          <w:sz w:val="24"/>
          <w:szCs w:val="24"/>
        </w:rPr>
        <w:t>sąžiningą</w:t>
      </w:r>
      <w:proofErr w:type="spellEnd"/>
      <w:r w:rsidRPr="00613661">
        <w:rPr>
          <w:color w:val="auto"/>
          <w:sz w:val="24"/>
          <w:szCs w:val="24"/>
        </w:rPr>
        <w:t xml:space="preserve"> </w:t>
      </w:r>
      <w:proofErr w:type="spellStart"/>
      <w:r w:rsidRPr="00613661">
        <w:rPr>
          <w:color w:val="auto"/>
          <w:sz w:val="24"/>
          <w:szCs w:val="24"/>
        </w:rPr>
        <w:t>konkurenciją</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4. </w:t>
      </w:r>
      <w:proofErr w:type="spellStart"/>
      <w:r w:rsidRPr="00613661">
        <w:rPr>
          <w:color w:val="auto"/>
          <w:sz w:val="24"/>
          <w:szCs w:val="24"/>
        </w:rPr>
        <w:t>Esu</w:t>
      </w:r>
      <w:proofErr w:type="spellEnd"/>
      <w:r w:rsidRPr="00613661">
        <w:rPr>
          <w:color w:val="auto"/>
          <w:sz w:val="24"/>
          <w:szCs w:val="24"/>
        </w:rPr>
        <w:t xml:space="preserve"> </w:t>
      </w:r>
      <w:proofErr w:type="spellStart"/>
      <w:r w:rsidRPr="00613661">
        <w:rPr>
          <w:color w:val="auto"/>
          <w:sz w:val="24"/>
          <w:szCs w:val="24"/>
        </w:rPr>
        <w:t>įspėtas</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pažeidęs</w:t>
      </w:r>
      <w:proofErr w:type="spellEnd"/>
      <w:r w:rsidRPr="00613661">
        <w:rPr>
          <w:color w:val="auto"/>
          <w:sz w:val="24"/>
          <w:szCs w:val="24"/>
        </w:rPr>
        <w:t xml:space="preserve"> </w:t>
      </w:r>
      <w:proofErr w:type="spellStart"/>
      <w:r w:rsidRPr="00613661">
        <w:rPr>
          <w:color w:val="auto"/>
          <w:sz w:val="24"/>
          <w:szCs w:val="24"/>
        </w:rPr>
        <w:t>šį</w:t>
      </w:r>
      <w:proofErr w:type="spellEnd"/>
      <w:r w:rsidRPr="00613661">
        <w:rPr>
          <w:color w:val="auto"/>
          <w:sz w:val="24"/>
          <w:szCs w:val="24"/>
        </w:rPr>
        <w:t xml:space="preserve"> </w:t>
      </w:r>
      <w:proofErr w:type="spellStart"/>
      <w:r w:rsidRPr="00613661">
        <w:rPr>
          <w:color w:val="auto"/>
          <w:sz w:val="24"/>
          <w:szCs w:val="24"/>
        </w:rPr>
        <w:t>pasižadėjimą</w:t>
      </w:r>
      <w:proofErr w:type="spellEnd"/>
      <w:r w:rsidRPr="00613661">
        <w:rPr>
          <w:color w:val="auto"/>
          <w:sz w:val="24"/>
          <w:szCs w:val="24"/>
        </w:rPr>
        <w:t xml:space="preserve">, </w:t>
      </w:r>
      <w:proofErr w:type="spellStart"/>
      <w:r w:rsidRPr="00613661">
        <w:rPr>
          <w:color w:val="auto"/>
          <w:sz w:val="24"/>
          <w:szCs w:val="24"/>
        </w:rPr>
        <w:t>turėsiu</w:t>
      </w:r>
      <w:proofErr w:type="spellEnd"/>
      <w:r w:rsidRPr="00613661">
        <w:rPr>
          <w:color w:val="auto"/>
          <w:sz w:val="24"/>
          <w:szCs w:val="24"/>
        </w:rPr>
        <w:t xml:space="preserve"> </w:t>
      </w:r>
      <w:proofErr w:type="spellStart"/>
      <w:r w:rsidRPr="00613661">
        <w:rPr>
          <w:color w:val="auto"/>
          <w:sz w:val="24"/>
          <w:szCs w:val="24"/>
        </w:rPr>
        <w:t>atlyginti</w:t>
      </w:r>
      <w:proofErr w:type="spellEnd"/>
      <w:r w:rsidRPr="00613661">
        <w:rPr>
          <w:color w:val="auto"/>
          <w:sz w:val="24"/>
          <w:szCs w:val="24"/>
        </w:rPr>
        <w:t xml:space="preserve"> </w:t>
      </w:r>
      <w:proofErr w:type="spellStart"/>
      <w:r w:rsidRPr="00613661">
        <w:rPr>
          <w:color w:val="auto"/>
          <w:sz w:val="24"/>
          <w:szCs w:val="24"/>
        </w:rPr>
        <w:t>perkančiajai</w:t>
      </w:r>
      <w:proofErr w:type="spellEnd"/>
      <w:r w:rsidRPr="00613661">
        <w:rPr>
          <w:color w:val="auto"/>
          <w:sz w:val="24"/>
          <w:szCs w:val="24"/>
        </w:rPr>
        <w:t xml:space="preserve"> </w:t>
      </w:r>
      <w:proofErr w:type="spellStart"/>
      <w:r w:rsidRPr="00613661">
        <w:rPr>
          <w:color w:val="auto"/>
          <w:sz w:val="24"/>
          <w:szCs w:val="24"/>
        </w:rPr>
        <w:t>organizacijai</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tiekėjams</w:t>
      </w:r>
      <w:proofErr w:type="spellEnd"/>
      <w:r w:rsidRPr="00613661">
        <w:rPr>
          <w:color w:val="auto"/>
          <w:sz w:val="24"/>
          <w:szCs w:val="24"/>
        </w:rPr>
        <w:t xml:space="preserve"> </w:t>
      </w:r>
      <w:proofErr w:type="spellStart"/>
      <w:r w:rsidRPr="00613661">
        <w:rPr>
          <w:color w:val="auto"/>
          <w:sz w:val="24"/>
          <w:szCs w:val="24"/>
        </w:rPr>
        <w:t>padarytus</w:t>
      </w:r>
      <w:proofErr w:type="spellEnd"/>
      <w:r w:rsidRPr="00613661">
        <w:rPr>
          <w:color w:val="auto"/>
          <w:sz w:val="24"/>
          <w:szCs w:val="24"/>
        </w:rPr>
        <w:t xml:space="preserve"> </w:t>
      </w:r>
      <w:proofErr w:type="spellStart"/>
      <w:r w:rsidRPr="00613661">
        <w:rPr>
          <w:color w:val="auto"/>
          <w:sz w:val="24"/>
          <w:szCs w:val="24"/>
        </w:rPr>
        <w:t>nuostolius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p>
    <w:p w:rsidR="00666A2A" w:rsidRPr="00613661" w:rsidRDefault="00666A2A" w:rsidP="00666A2A">
      <w:pPr>
        <w:pStyle w:val="BodyText"/>
        <w:spacing w:line="240" w:lineRule="auto"/>
        <w:ind w:firstLine="720"/>
        <w:rPr>
          <w:color w:val="auto"/>
          <w:sz w:val="24"/>
          <w:szCs w:val="24"/>
        </w:rPr>
      </w:pPr>
    </w:p>
    <w:p w:rsidR="00666A2A" w:rsidRPr="00613661" w:rsidRDefault="00666A2A" w:rsidP="00666A2A">
      <w:pPr>
        <w:pStyle w:val="BodyText"/>
        <w:rPr>
          <w:color w:val="auto"/>
          <w:sz w:val="24"/>
          <w:szCs w:val="24"/>
        </w:rPr>
      </w:pPr>
      <w:r w:rsidRPr="00613661">
        <w:rPr>
          <w:color w:val="auto"/>
          <w:sz w:val="24"/>
          <w:szCs w:val="24"/>
        </w:rPr>
        <w:t xml:space="preserve">___________________ </w:t>
      </w:r>
      <w:r w:rsidRPr="00613661">
        <w:rPr>
          <w:color w:val="auto"/>
          <w:sz w:val="24"/>
          <w:szCs w:val="24"/>
        </w:rPr>
        <w:tab/>
      </w:r>
      <w:r w:rsidRPr="00613661">
        <w:rPr>
          <w:color w:val="auto"/>
          <w:sz w:val="24"/>
          <w:szCs w:val="24"/>
        </w:rPr>
        <w:tab/>
      </w:r>
      <w:r w:rsidRPr="00613661">
        <w:rPr>
          <w:color w:val="auto"/>
          <w:sz w:val="24"/>
          <w:szCs w:val="24"/>
        </w:rPr>
        <w:tab/>
        <w:t>____________________</w:t>
      </w:r>
    </w:p>
    <w:p w:rsidR="00666A2A" w:rsidRPr="00613661" w:rsidRDefault="00666A2A" w:rsidP="00666A2A">
      <w:pPr>
        <w:pStyle w:val="BodyText"/>
        <w:tabs>
          <w:tab w:val="left" w:pos="3119"/>
        </w:tabs>
        <w:rPr>
          <w:color w:val="auto"/>
        </w:rPr>
      </w:pPr>
      <w:r w:rsidRPr="00613661">
        <w:rPr>
          <w:i/>
          <w:iCs/>
          <w:color w:val="auto"/>
        </w:rPr>
        <w:t>(</w:t>
      </w:r>
      <w:proofErr w:type="spellStart"/>
      <w:r w:rsidRPr="00613661">
        <w:rPr>
          <w:i/>
          <w:iCs/>
          <w:color w:val="auto"/>
        </w:rPr>
        <w:t>parašas</w:t>
      </w:r>
      <w:proofErr w:type="spellEnd"/>
      <w:r w:rsidRPr="00613661">
        <w:rPr>
          <w:i/>
          <w:iCs/>
          <w:color w:val="auto"/>
        </w:rPr>
        <w:t xml:space="preserve">) </w:t>
      </w:r>
      <w:r w:rsidRPr="00613661">
        <w:rPr>
          <w:i/>
          <w:iCs/>
          <w:color w:val="auto"/>
        </w:rPr>
        <w:tab/>
      </w:r>
      <w:r w:rsidRPr="00613661">
        <w:rPr>
          <w:i/>
          <w:iCs/>
          <w:color w:val="auto"/>
        </w:rPr>
        <w:tab/>
      </w:r>
      <w:r w:rsidRPr="00613661">
        <w:rPr>
          <w:i/>
          <w:iCs/>
          <w:color w:val="auto"/>
        </w:rPr>
        <w:tab/>
      </w:r>
      <w:r w:rsidRPr="00613661">
        <w:rPr>
          <w:i/>
          <w:iCs/>
          <w:color w:val="auto"/>
        </w:rPr>
        <w:tab/>
        <w:t>(</w:t>
      </w:r>
      <w:proofErr w:type="spellStart"/>
      <w:r w:rsidRPr="00613661">
        <w:rPr>
          <w:i/>
          <w:iCs/>
          <w:color w:val="auto"/>
        </w:rPr>
        <w:t>vardas</w:t>
      </w:r>
      <w:proofErr w:type="spellEnd"/>
      <w:r w:rsidRPr="00613661">
        <w:rPr>
          <w:i/>
          <w:iCs/>
          <w:color w:val="auto"/>
        </w:rPr>
        <w:t xml:space="preserve"> </w:t>
      </w:r>
      <w:proofErr w:type="spellStart"/>
      <w:r w:rsidRPr="00613661">
        <w:rPr>
          <w:i/>
          <w:iCs/>
          <w:color w:val="auto"/>
        </w:rPr>
        <w:t>ir</w:t>
      </w:r>
      <w:proofErr w:type="spellEnd"/>
      <w:r w:rsidRPr="00613661">
        <w:rPr>
          <w:i/>
          <w:iCs/>
          <w:color w:val="auto"/>
        </w:rPr>
        <w:t xml:space="preserve"> </w:t>
      </w:r>
      <w:proofErr w:type="spellStart"/>
      <w:r w:rsidRPr="00613661">
        <w:rPr>
          <w:i/>
          <w:iCs/>
          <w:color w:val="auto"/>
        </w:rPr>
        <w:t>pavardė</w:t>
      </w:r>
      <w:proofErr w:type="spellEnd"/>
      <w:r w:rsidRPr="00613661">
        <w:rPr>
          <w:i/>
          <w:iCs/>
          <w:color w:val="auto"/>
        </w:rPr>
        <w:t>)</w:t>
      </w: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Default"/>
        <w:rPr>
          <w:color w:val="auto"/>
        </w:rPr>
        <w:sectPr w:rsidR="00666A2A" w:rsidRPr="00613661" w:rsidSect="00666A2A">
          <w:pgSz w:w="11906" w:h="16838"/>
          <w:pgMar w:top="1134" w:right="567" w:bottom="1134" w:left="1701" w:header="567" w:footer="567" w:gutter="0"/>
          <w:cols w:space="1296"/>
          <w:docGrid w:linePitch="360"/>
        </w:sectPr>
      </w:pPr>
    </w:p>
    <w:p w:rsidR="00666A2A" w:rsidRPr="000306E4" w:rsidRDefault="00C44D0B" w:rsidP="00666A2A">
      <w:pPr>
        <w:pStyle w:val="BodyText"/>
        <w:spacing w:line="240" w:lineRule="auto"/>
        <w:ind w:left="5387" w:firstLine="0"/>
        <w:jc w:val="left"/>
        <w:rPr>
          <w:color w:val="auto"/>
          <w:sz w:val="22"/>
          <w:szCs w:val="22"/>
          <w:lang w:val="lt-LT"/>
        </w:rPr>
      </w:pPr>
      <w:r w:rsidRPr="000306E4">
        <w:rPr>
          <w:color w:val="auto"/>
          <w:sz w:val="22"/>
          <w:szCs w:val="22"/>
          <w:lang w:val="lt-LT"/>
        </w:rPr>
        <w:lastRenderedPageBreak/>
        <w:t>Jurbarko evangelikų liuteronų parapijos diakonijos „Jurbarko sandora</w:t>
      </w:r>
      <w:r w:rsidR="00666A2A" w:rsidRPr="000306E4">
        <w:rPr>
          <w:color w:val="auto"/>
          <w:sz w:val="22"/>
          <w:szCs w:val="22"/>
          <w:lang w:val="lt-LT"/>
        </w:rPr>
        <w:t>“ supaprastintų viešųjų pirkimų taisyklių</w:t>
      </w:r>
    </w:p>
    <w:p w:rsidR="00666A2A" w:rsidRPr="000306E4" w:rsidRDefault="00666A2A" w:rsidP="00666A2A">
      <w:pPr>
        <w:pStyle w:val="BodyText"/>
        <w:spacing w:line="240" w:lineRule="auto"/>
        <w:ind w:left="5387" w:firstLine="0"/>
        <w:jc w:val="left"/>
        <w:rPr>
          <w:color w:val="auto"/>
          <w:sz w:val="22"/>
          <w:szCs w:val="22"/>
          <w:lang w:val="de-DE"/>
        </w:rPr>
      </w:pPr>
      <w:r w:rsidRPr="000306E4">
        <w:rPr>
          <w:color w:val="auto"/>
          <w:sz w:val="22"/>
          <w:szCs w:val="22"/>
          <w:lang w:val="de-DE"/>
        </w:rPr>
        <w:t>3 priedas</w:t>
      </w:r>
    </w:p>
    <w:p w:rsidR="00666A2A" w:rsidRPr="000306E4" w:rsidRDefault="00666A2A" w:rsidP="00666A2A">
      <w:pPr>
        <w:pStyle w:val="Linija"/>
        <w:spacing w:line="240" w:lineRule="auto"/>
        <w:ind w:left="6237"/>
        <w:jc w:val="left"/>
        <w:rPr>
          <w:color w:val="auto"/>
          <w:sz w:val="22"/>
          <w:szCs w:val="22"/>
          <w:lang w:val="de-DE"/>
        </w:rPr>
      </w:pPr>
    </w:p>
    <w:p w:rsidR="00C44D0B"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 xml:space="preserve">JURBARKO EVANGELIKŲ LIUTERONŲ PARAPIJOS DIAKONIJA </w:t>
      </w:r>
    </w:p>
    <w:p w:rsidR="00666A2A"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„JURBARKO SANDORA</w:t>
      </w:r>
      <w:r w:rsidR="00666A2A" w:rsidRPr="000306E4">
        <w:rPr>
          <w:rFonts w:ascii="Times New Roman" w:hAnsi="Times New Roman"/>
          <w:bCs w:val="0"/>
          <w:sz w:val="22"/>
          <w:szCs w:val="22"/>
          <w:lang w:val="lt-LT"/>
        </w:rPr>
        <w:t>“</w:t>
      </w:r>
    </w:p>
    <w:p w:rsidR="00666A2A" w:rsidRPr="00613661" w:rsidRDefault="00666A2A" w:rsidP="00666A2A">
      <w:pPr>
        <w:jc w:val="center"/>
        <w:rPr>
          <w:b/>
          <w:szCs w:val="24"/>
        </w:rPr>
      </w:pPr>
    </w:p>
    <w:p w:rsidR="00666A2A" w:rsidRPr="00613661" w:rsidRDefault="00666A2A" w:rsidP="00666A2A">
      <w:pPr>
        <w:jc w:val="center"/>
        <w:rPr>
          <w:b/>
          <w:szCs w:val="24"/>
        </w:rPr>
      </w:pPr>
      <w:r w:rsidRPr="00613661">
        <w:rPr>
          <w:b/>
          <w:szCs w:val="24"/>
        </w:rPr>
        <w:t>MAŽOS VERTĖS VIEŠOJO PIRKIMO PAŽYMA</w:t>
      </w:r>
    </w:p>
    <w:p w:rsidR="00666A2A" w:rsidRPr="00613661" w:rsidRDefault="00666A2A" w:rsidP="00666A2A">
      <w:pPr>
        <w:pStyle w:val="CentrBoldm"/>
        <w:rPr>
          <w:rFonts w:ascii="Times New Roman" w:hAnsi="Times New Roman"/>
          <w:b w:val="0"/>
          <w:bCs w:val="0"/>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p w:rsidR="00666A2A" w:rsidRPr="00613661" w:rsidRDefault="00666A2A" w:rsidP="00666A2A">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3"/>
      </w:tblGrid>
      <w:tr w:rsidR="00666A2A" w:rsidRPr="00613661" w:rsidTr="00666A2A">
        <w:tc>
          <w:tcPr>
            <w:tcW w:w="9854" w:type="dxa"/>
            <w:gridSpan w:val="2"/>
          </w:tcPr>
          <w:p w:rsidR="00666A2A" w:rsidRPr="00613661" w:rsidRDefault="00666A2A" w:rsidP="00666A2A">
            <w:pPr>
              <w:rPr>
                <w:szCs w:val="24"/>
              </w:rPr>
            </w:pPr>
            <w:r w:rsidRPr="00613661">
              <w:rPr>
                <w:szCs w:val="24"/>
              </w:rPr>
              <w:t>Pirkimo objekto pavadinimas:</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būdas ir jo pasirinkimo pagrindas </w:t>
            </w:r>
            <w:r w:rsidRPr="00613661">
              <w:rPr>
                <w:i/>
                <w:szCs w:val="24"/>
              </w:rPr>
              <w:t>(nustatytas, vadovaujantis perkančiosios organizacijos supaprastintų pirkimų taisyklėmis)</w:t>
            </w:r>
            <w:r w:rsidRPr="00613661">
              <w:rPr>
                <w:szCs w:val="24"/>
              </w:rPr>
              <w:t>:</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objekto aprašymas </w:t>
            </w:r>
            <w:r w:rsidRPr="00766186">
              <w:rPr>
                <w:i/>
                <w:szCs w:val="24"/>
              </w:rPr>
              <w:t>(pagrindiniai kiekybiniai ir kokybiniai reikalavimai)</w:t>
            </w:r>
            <w:r w:rsidRPr="00613661">
              <w:rPr>
                <w:szCs w:val="24"/>
              </w:rPr>
              <w:t>:</w:t>
            </w:r>
          </w:p>
          <w:p w:rsidR="00666A2A" w:rsidRPr="00766186"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Default="00666A2A" w:rsidP="00666A2A">
            <w:pPr>
              <w:rPr>
                <w:szCs w:val="24"/>
              </w:rPr>
            </w:pPr>
            <w:r w:rsidRPr="00613661">
              <w:rPr>
                <w:szCs w:val="24"/>
              </w:rPr>
              <w:t>Pasiūlymų vertinimo kriterijus</w:t>
            </w:r>
            <w:r>
              <w:rPr>
                <w:szCs w:val="24"/>
              </w:rPr>
              <w:t xml:space="preserve"> </w:t>
            </w:r>
            <w:r w:rsidRPr="00613661">
              <w:rPr>
                <w:szCs w:val="24"/>
              </w:rPr>
              <w:t>:</w:t>
            </w:r>
          </w:p>
          <w:p w:rsidR="00666A2A" w:rsidRPr="00766186" w:rsidRDefault="00666A2A" w:rsidP="00666A2A">
            <w:pPr>
              <w:rPr>
                <w:szCs w:val="22"/>
              </w:rPr>
            </w:pPr>
            <w:r>
              <w:rPr>
                <w:szCs w:val="24"/>
              </w:rPr>
              <w:t xml:space="preserve">mažiausios kainos </w:t>
            </w:r>
            <w:r w:rsidR="000C273D"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0C273D">
              <w:rPr>
                <w:sz w:val="22"/>
                <w:szCs w:val="22"/>
              </w:rPr>
            </w:r>
            <w:r w:rsidR="000C273D">
              <w:rPr>
                <w:sz w:val="22"/>
                <w:szCs w:val="22"/>
              </w:rPr>
              <w:fldChar w:fldCharType="separate"/>
            </w:r>
            <w:r w:rsidR="000C273D" w:rsidRPr="00D9309E">
              <w:rPr>
                <w:sz w:val="22"/>
                <w:szCs w:val="22"/>
              </w:rPr>
              <w:fldChar w:fldCharType="end"/>
            </w:r>
            <w:r>
              <w:rPr>
                <w:sz w:val="22"/>
                <w:szCs w:val="22"/>
              </w:rPr>
              <w:t xml:space="preserve">       </w:t>
            </w:r>
            <w:r w:rsidRPr="00766186">
              <w:rPr>
                <w:szCs w:val="24"/>
              </w:rPr>
              <w:t xml:space="preserve">ekonomiškai naudingiausio pasiūlymo </w:t>
            </w:r>
            <w:r w:rsidR="000C273D"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0C273D">
              <w:rPr>
                <w:sz w:val="22"/>
                <w:szCs w:val="22"/>
              </w:rPr>
            </w:r>
            <w:r w:rsidR="000C273D">
              <w:rPr>
                <w:sz w:val="22"/>
                <w:szCs w:val="22"/>
              </w:rPr>
              <w:fldChar w:fldCharType="separate"/>
            </w:r>
            <w:r w:rsidR="000C273D" w:rsidRPr="00D9309E">
              <w:rPr>
                <w:sz w:val="22"/>
                <w:szCs w:val="22"/>
              </w:rPr>
              <w:fldChar w:fldCharType="end"/>
            </w:r>
            <w:r>
              <w:rPr>
                <w:sz w:val="22"/>
                <w:szCs w:val="22"/>
              </w:rPr>
              <w:t xml:space="preserve">        </w:t>
            </w:r>
            <w:r w:rsidRPr="00766186">
              <w:rPr>
                <w:szCs w:val="24"/>
              </w:rPr>
              <w:t>tinkamiausio pasiūlymo</w:t>
            </w:r>
            <w:r>
              <w:rPr>
                <w:sz w:val="22"/>
                <w:szCs w:val="22"/>
              </w:rPr>
              <w:t xml:space="preserve"> </w:t>
            </w:r>
            <w:r w:rsidR="000C273D"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0C273D">
              <w:rPr>
                <w:sz w:val="22"/>
                <w:szCs w:val="22"/>
              </w:rPr>
            </w:r>
            <w:r w:rsidR="000C273D">
              <w:rPr>
                <w:sz w:val="22"/>
                <w:szCs w:val="22"/>
              </w:rPr>
              <w:fldChar w:fldCharType="separate"/>
            </w:r>
            <w:r w:rsidR="000C273D" w:rsidRPr="00D9309E">
              <w:rPr>
                <w:sz w:val="22"/>
                <w:szCs w:val="22"/>
              </w:rPr>
              <w:fldChar w:fldCharType="end"/>
            </w:r>
          </w:p>
        </w:tc>
      </w:tr>
      <w:tr w:rsidR="00666A2A" w:rsidRPr="00613661" w:rsidTr="0066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93" w:type="dxa"/>
        </w:trPr>
        <w:tc>
          <w:tcPr>
            <w:tcW w:w="4361" w:type="dxa"/>
          </w:tcPr>
          <w:p w:rsidR="00666A2A" w:rsidRPr="00613661" w:rsidRDefault="00666A2A" w:rsidP="00666A2A">
            <w:pPr>
              <w:rPr>
                <w:szCs w:val="24"/>
              </w:rPr>
            </w:pPr>
            <w:bookmarkStart w:id="7" w:name="_GoBack"/>
            <w:bookmarkEnd w:id="7"/>
          </w:p>
        </w:tc>
      </w:tr>
    </w:tbl>
    <w:p w:rsidR="00666A2A" w:rsidRPr="00613661" w:rsidRDefault="00666A2A" w:rsidP="00666A2A">
      <w:pPr>
        <w:rPr>
          <w:b/>
          <w:szCs w:val="24"/>
        </w:rPr>
      </w:pPr>
    </w:p>
    <w:tbl>
      <w:tblPr>
        <w:tblW w:w="9889" w:type="dxa"/>
        <w:tblLook w:val="04A0"/>
      </w:tblPr>
      <w:tblGrid>
        <w:gridCol w:w="3510"/>
        <w:gridCol w:w="284"/>
        <w:gridCol w:w="1276"/>
        <w:gridCol w:w="283"/>
        <w:gridCol w:w="3119"/>
        <w:gridCol w:w="1417"/>
      </w:tblGrid>
      <w:tr w:rsidR="00666A2A" w:rsidRPr="00613661" w:rsidTr="00666A2A">
        <w:tc>
          <w:tcPr>
            <w:tcW w:w="3510" w:type="dxa"/>
          </w:tcPr>
          <w:p w:rsidR="00666A2A" w:rsidRPr="00613661" w:rsidRDefault="00666A2A" w:rsidP="00666A2A">
            <w:pPr>
              <w:rPr>
                <w:b/>
                <w:szCs w:val="24"/>
              </w:rPr>
            </w:pPr>
            <w:r w:rsidRPr="00613661">
              <w:rPr>
                <w:szCs w:val="24"/>
              </w:rPr>
              <w:t xml:space="preserve">Vykdomas skelbiamas pirkimas: </w:t>
            </w:r>
          </w:p>
        </w:tc>
        <w:tc>
          <w:tcPr>
            <w:tcW w:w="284" w:type="dxa"/>
            <w:vMerge w:val="restart"/>
          </w:tcPr>
          <w:p w:rsidR="00666A2A" w:rsidRPr="00613661" w:rsidRDefault="00666A2A" w:rsidP="00666A2A">
            <w:pPr>
              <w:rPr>
                <w:b/>
                <w:szCs w:val="24"/>
              </w:rPr>
            </w:pPr>
          </w:p>
        </w:tc>
        <w:tc>
          <w:tcPr>
            <w:tcW w:w="1276" w:type="dxa"/>
            <w:tcBorders>
              <w:left w:val="nil"/>
            </w:tcBorders>
          </w:tcPr>
          <w:p w:rsidR="00666A2A" w:rsidRPr="00613661" w:rsidRDefault="000C273D" w:rsidP="00666A2A">
            <w:pPr>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p>
        </w:tc>
        <w:tc>
          <w:tcPr>
            <w:tcW w:w="283" w:type="dxa"/>
          </w:tcPr>
          <w:p w:rsidR="00666A2A" w:rsidRPr="00613661" w:rsidRDefault="00666A2A" w:rsidP="00666A2A">
            <w:pPr>
              <w:rPr>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Skelbimo paskelbimo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tcPr>
          <w:p w:rsidR="00666A2A" w:rsidRPr="00613661" w:rsidRDefault="00666A2A" w:rsidP="00666A2A">
            <w:pPr>
              <w:rPr>
                <w:b/>
                <w:szCs w:val="24"/>
              </w:rPr>
            </w:pPr>
          </w:p>
        </w:tc>
        <w:tc>
          <w:tcPr>
            <w:tcW w:w="3119" w:type="dxa"/>
          </w:tcPr>
          <w:p w:rsidR="00666A2A" w:rsidRPr="00613661" w:rsidRDefault="00666A2A" w:rsidP="00666A2A">
            <w:pPr>
              <w:rPr>
                <w:b/>
                <w:szCs w:val="24"/>
              </w:rPr>
            </w:pPr>
          </w:p>
        </w:tc>
        <w:tc>
          <w:tcPr>
            <w:tcW w:w="1417" w:type="dxa"/>
            <w:tcBorders>
              <w:top w:val="single" w:sz="12" w:space="0" w:color="auto"/>
              <w:bottom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Vykdytas neskelbiamas pirkimas:</w:t>
            </w: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0C273D" w:rsidP="00666A2A">
            <w:pPr>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p>
        </w:tc>
        <w:tc>
          <w:tcPr>
            <w:tcW w:w="283" w:type="dxa"/>
          </w:tcPr>
          <w:p w:rsidR="00666A2A" w:rsidRPr="00613661" w:rsidRDefault="00666A2A" w:rsidP="00666A2A">
            <w:pPr>
              <w:rPr>
                <w:b/>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vMerge w:val="restart"/>
          </w:tcPr>
          <w:p w:rsidR="00666A2A" w:rsidRPr="00613661" w:rsidRDefault="00666A2A" w:rsidP="00666A2A">
            <w:pPr>
              <w:ind w:left="-108" w:right="-108"/>
              <w:rPr>
                <w:b/>
                <w:szCs w:val="24"/>
              </w:rPr>
            </w:pPr>
          </w:p>
        </w:tc>
        <w:tc>
          <w:tcPr>
            <w:tcW w:w="3119" w:type="dxa"/>
          </w:tcPr>
          <w:p w:rsidR="00666A2A" w:rsidRPr="00613661" w:rsidRDefault="00666A2A" w:rsidP="00666A2A">
            <w:pPr>
              <w:rPr>
                <w:b/>
                <w:szCs w:val="24"/>
              </w:rPr>
            </w:pPr>
          </w:p>
        </w:tc>
        <w:tc>
          <w:tcPr>
            <w:tcW w:w="1417" w:type="dxa"/>
            <w:tcBorders>
              <w:top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 xml:space="preserve">Tiekėjai apklausti:         </w:t>
            </w:r>
            <w:r>
              <w:rPr>
                <w:szCs w:val="24"/>
              </w:rPr>
              <w:t xml:space="preserve"> </w:t>
            </w:r>
            <w:r w:rsidRPr="00613661">
              <w:rPr>
                <w:szCs w:val="24"/>
              </w:rPr>
              <w:t xml:space="preserve">    žodžiu</w:t>
            </w:r>
          </w:p>
        </w:tc>
        <w:tc>
          <w:tcPr>
            <w:tcW w:w="284" w:type="dxa"/>
            <w:vMerge/>
            <w:tcBorders>
              <w:bottom w:val="nil"/>
            </w:tcBorders>
          </w:tcPr>
          <w:p w:rsidR="00666A2A" w:rsidRPr="00613661" w:rsidRDefault="00666A2A" w:rsidP="00666A2A">
            <w:pPr>
              <w:rPr>
                <w:b/>
                <w:szCs w:val="24"/>
              </w:rPr>
            </w:pPr>
          </w:p>
        </w:tc>
        <w:tc>
          <w:tcPr>
            <w:tcW w:w="1276" w:type="dxa"/>
            <w:tcBorders>
              <w:left w:val="nil"/>
            </w:tcBorders>
          </w:tcPr>
          <w:p w:rsidR="00666A2A" w:rsidRPr="00613661" w:rsidRDefault="000C273D" w:rsidP="00666A2A">
            <w:pPr>
              <w:jc w:val="right"/>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r w:rsidR="00666A2A">
              <w:rPr>
                <w:sz w:val="22"/>
                <w:szCs w:val="22"/>
              </w:rPr>
              <w:t xml:space="preserve">      </w:t>
            </w:r>
            <w:r w:rsidR="00666A2A" w:rsidRPr="00613661">
              <w:rPr>
                <w:szCs w:val="24"/>
              </w:rPr>
              <w:t>raštu</w:t>
            </w:r>
          </w:p>
        </w:tc>
        <w:tc>
          <w:tcPr>
            <w:tcW w:w="283" w:type="dxa"/>
            <w:vMerge/>
          </w:tcPr>
          <w:p w:rsidR="00666A2A" w:rsidRPr="00613661" w:rsidRDefault="00666A2A" w:rsidP="00666A2A">
            <w:pPr>
              <w:rPr>
                <w:b/>
                <w:szCs w:val="24"/>
              </w:rPr>
            </w:pPr>
          </w:p>
        </w:tc>
        <w:tc>
          <w:tcPr>
            <w:tcW w:w="3119" w:type="dxa"/>
          </w:tcPr>
          <w:p w:rsidR="00666A2A" w:rsidRPr="00613661" w:rsidRDefault="000C273D" w:rsidP="00666A2A">
            <w:pPr>
              <w:jc w:val="both"/>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p>
        </w:tc>
        <w:tc>
          <w:tcPr>
            <w:tcW w:w="1417" w:type="dxa"/>
          </w:tcPr>
          <w:p w:rsidR="00666A2A" w:rsidRPr="00613661" w:rsidRDefault="00666A2A" w:rsidP="00666A2A">
            <w:pPr>
              <w:rPr>
                <w:b/>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666A2A" w:rsidRPr="00613661" w:rsidTr="00666A2A">
        <w:tc>
          <w:tcPr>
            <w:tcW w:w="556" w:type="dxa"/>
            <w:tcBorders>
              <w:top w:val="single" w:sz="12" w:space="0" w:color="auto"/>
              <w:left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Eil. Nr.</w:t>
            </w:r>
          </w:p>
        </w:tc>
        <w:tc>
          <w:tcPr>
            <w:tcW w:w="2246"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Pavadinimas</w:t>
            </w:r>
          </w:p>
        </w:tc>
        <w:tc>
          <w:tcPr>
            <w:tcW w:w="170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Tiekėjo kodas</w:t>
            </w:r>
          </w:p>
        </w:tc>
        <w:tc>
          <w:tcPr>
            <w:tcW w:w="255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 xml:space="preserve">Pasiūlymą </w:t>
            </w:r>
            <w:r w:rsidRPr="00613661">
              <w:rPr>
                <w:spacing w:val="1"/>
                <w:szCs w:val="24"/>
              </w:rPr>
              <w:t xml:space="preserve">pateikusio </w:t>
            </w:r>
            <w:r w:rsidRPr="00613661">
              <w:rPr>
                <w:spacing w:val="-1"/>
                <w:szCs w:val="24"/>
              </w:rPr>
              <w:t xml:space="preserve">asmens pareigos, vardas, </w:t>
            </w:r>
            <w:r w:rsidRPr="00613661">
              <w:rPr>
                <w:spacing w:val="5"/>
                <w:szCs w:val="24"/>
              </w:rPr>
              <w:t>pavardė</w:t>
            </w: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1701" w:type="dxa"/>
            <w:tcBorders>
              <w:top w:val="single" w:sz="12" w:space="0" w:color="auto"/>
            </w:tcBorders>
          </w:tcPr>
          <w:p w:rsidR="00666A2A" w:rsidRPr="00613661" w:rsidRDefault="00666A2A" w:rsidP="00666A2A">
            <w:pPr>
              <w:jc w:val="center"/>
              <w:rPr>
                <w:szCs w:val="24"/>
              </w:rPr>
            </w:pPr>
          </w:p>
        </w:tc>
        <w:tc>
          <w:tcPr>
            <w:tcW w:w="2551" w:type="dxa"/>
            <w:tcBorders>
              <w:top w:val="single" w:sz="12" w:space="0" w:color="auto"/>
            </w:tcBorders>
          </w:tcPr>
          <w:p w:rsidR="00666A2A" w:rsidRPr="00613661" w:rsidRDefault="00666A2A" w:rsidP="00666A2A">
            <w:pPr>
              <w:rPr>
                <w:szCs w:val="24"/>
              </w:rPr>
            </w:pPr>
          </w:p>
        </w:tc>
        <w:tc>
          <w:tcPr>
            <w:tcW w:w="2800" w:type="dxa"/>
            <w:tcBorders>
              <w:top w:val="single" w:sz="12" w:space="0" w:color="auto"/>
            </w:tcBorders>
          </w:tcPr>
          <w:p w:rsidR="00666A2A" w:rsidRPr="00613661" w:rsidRDefault="00666A2A" w:rsidP="00666A2A">
            <w:pPr>
              <w:rPr>
                <w:szCs w:val="24"/>
              </w:rPr>
            </w:pPr>
          </w:p>
        </w:tc>
      </w:tr>
      <w:tr w:rsidR="00666A2A" w:rsidRPr="00613661" w:rsidTr="00666A2A">
        <w:trPr>
          <w:trHeight w:val="63"/>
        </w:trPr>
        <w:tc>
          <w:tcPr>
            <w:tcW w:w="556" w:type="dxa"/>
            <w:tcBorders>
              <w:bottom w:val="single" w:sz="4" w:space="0" w:color="auto"/>
            </w:tcBorders>
          </w:tcPr>
          <w:p w:rsidR="00666A2A" w:rsidRPr="00613661" w:rsidRDefault="00666A2A" w:rsidP="00666A2A">
            <w:pPr>
              <w:rPr>
                <w:szCs w:val="24"/>
              </w:rPr>
            </w:pPr>
          </w:p>
        </w:tc>
        <w:tc>
          <w:tcPr>
            <w:tcW w:w="2246" w:type="dxa"/>
            <w:tcBorders>
              <w:bottom w:val="single" w:sz="4" w:space="0" w:color="auto"/>
            </w:tcBorders>
          </w:tcPr>
          <w:p w:rsidR="00666A2A" w:rsidRPr="00613661" w:rsidRDefault="00666A2A" w:rsidP="00666A2A">
            <w:pPr>
              <w:rPr>
                <w:szCs w:val="24"/>
              </w:rPr>
            </w:pPr>
          </w:p>
        </w:tc>
        <w:tc>
          <w:tcPr>
            <w:tcW w:w="1701" w:type="dxa"/>
            <w:tcBorders>
              <w:bottom w:val="single" w:sz="4" w:space="0" w:color="auto"/>
            </w:tcBorders>
          </w:tcPr>
          <w:p w:rsidR="00666A2A" w:rsidRPr="00613661" w:rsidRDefault="00666A2A" w:rsidP="00666A2A">
            <w:pPr>
              <w:rPr>
                <w:szCs w:val="24"/>
              </w:rPr>
            </w:pPr>
          </w:p>
        </w:tc>
        <w:tc>
          <w:tcPr>
            <w:tcW w:w="2551" w:type="dxa"/>
            <w:tcBorders>
              <w:bottom w:val="single" w:sz="4" w:space="0" w:color="auto"/>
            </w:tcBorders>
          </w:tcPr>
          <w:p w:rsidR="00666A2A" w:rsidRPr="00613661" w:rsidRDefault="00666A2A" w:rsidP="00666A2A">
            <w:pPr>
              <w:rPr>
                <w:szCs w:val="24"/>
              </w:rPr>
            </w:pPr>
          </w:p>
        </w:tc>
        <w:tc>
          <w:tcPr>
            <w:tcW w:w="2800" w:type="dxa"/>
            <w:tcBorders>
              <w:bottom w:val="single" w:sz="4"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666A2A" w:rsidRPr="00613661" w:rsidTr="00666A2A">
        <w:tc>
          <w:tcPr>
            <w:tcW w:w="556" w:type="dxa"/>
            <w:vMerge w:val="restart"/>
            <w:tcBorders>
              <w:top w:val="single" w:sz="12" w:space="0" w:color="auto"/>
              <w:left w:val="single" w:sz="12" w:space="0" w:color="auto"/>
            </w:tcBorders>
          </w:tcPr>
          <w:p w:rsidR="00666A2A" w:rsidRPr="00613661" w:rsidRDefault="00666A2A" w:rsidP="00666A2A">
            <w:pPr>
              <w:rPr>
                <w:szCs w:val="24"/>
              </w:rPr>
            </w:pPr>
            <w:r w:rsidRPr="00613661">
              <w:rPr>
                <w:szCs w:val="24"/>
              </w:rPr>
              <w:t>Eil. Nr.</w:t>
            </w:r>
          </w:p>
        </w:tc>
        <w:tc>
          <w:tcPr>
            <w:tcW w:w="2246" w:type="dxa"/>
            <w:vMerge w:val="restart"/>
            <w:tcBorders>
              <w:top w:val="single" w:sz="12" w:space="0" w:color="auto"/>
            </w:tcBorders>
            <w:vAlign w:val="center"/>
          </w:tcPr>
          <w:p w:rsidR="00666A2A" w:rsidRPr="00613661" w:rsidRDefault="00666A2A" w:rsidP="00666A2A">
            <w:pPr>
              <w:jc w:val="center"/>
              <w:rPr>
                <w:szCs w:val="24"/>
              </w:rPr>
            </w:pPr>
            <w:r w:rsidRPr="00613661">
              <w:rPr>
                <w:szCs w:val="24"/>
              </w:rPr>
              <w:t>Pavadinimas</w:t>
            </w:r>
          </w:p>
        </w:tc>
        <w:tc>
          <w:tcPr>
            <w:tcW w:w="7087" w:type="dxa"/>
            <w:gridSpan w:val="3"/>
            <w:tcBorders>
              <w:top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Pasiūlymo kaina ir kitos charakteristikos</w:t>
            </w:r>
          </w:p>
          <w:p w:rsidR="00666A2A" w:rsidRPr="00613661" w:rsidRDefault="00666A2A" w:rsidP="00666A2A">
            <w:pPr>
              <w:jc w:val="center"/>
              <w:rPr>
                <w:i/>
                <w:szCs w:val="24"/>
              </w:rPr>
            </w:pPr>
            <w:r w:rsidRPr="00613661">
              <w:rPr>
                <w:i/>
                <w:szCs w:val="24"/>
              </w:rPr>
              <w:t>(nurodyti)</w:t>
            </w:r>
          </w:p>
        </w:tc>
      </w:tr>
      <w:tr w:rsidR="00666A2A" w:rsidRPr="00613661" w:rsidTr="00666A2A">
        <w:tc>
          <w:tcPr>
            <w:tcW w:w="556" w:type="dxa"/>
            <w:vMerge/>
            <w:tcBorders>
              <w:left w:val="single" w:sz="12" w:space="0" w:color="auto"/>
              <w:bottom w:val="single" w:sz="12" w:space="0" w:color="auto"/>
            </w:tcBorders>
          </w:tcPr>
          <w:p w:rsidR="00666A2A" w:rsidRPr="00613661" w:rsidRDefault="00666A2A" w:rsidP="00666A2A">
            <w:pPr>
              <w:rPr>
                <w:szCs w:val="24"/>
              </w:rPr>
            </w:pPr>
          </w:p>
        </w:tc>
        <w:tc>
          <w:tcPr>
            <w:tcW w:w="2246" w:type="dxa"/>
            <w:vMerge/>
            <w:tcBorders>
              <w:bottom w:val="single" w:sz="12" w:space="0" w:color="auto"/>
            </w:tcBorders>
          </w:tcPr>
          <w:p w:rsidR="00666A2A" w:rsidRPr="00613661" w:rsidRDefault="00666A2A" w:rsidP="00666A2A">
            <w:pPr>
              <w:rPr>
                <w:szCs w:val="24"/>
              </w:rPr>
            </w:pPr>
          </w:p>
        </w:tc>
        <w:tc>
          <w:tcPr>
            <w:tcW w:w="2409" w:type="dxa"/>
            <w:tcBorders>
              <w:bottom w:val="single" w:sz="12" w:space="0" w:color="auto"/>
            </w:tcBorders>
          </w:tcPr>
          <w:p w:rsidR="00666A2A" w:rsidRPr="00613661" w:rsidRDefault="00666A2A" w:rsidP="00666A2A">
            <w:pPr>
              <w:rPr>
                <w:szCs w:val="24"/>
              </w:rPr>
            </w:pPr>
          </w:p>
        </w:tc>
        <w:tc>
          <w:tcPr>
            <w:tcW w:w="1985" w:type="dxa"/>
            <w:tcBorders>
              <w:bottom w:val="single" w:sz="12" w:space="0" w:color="auto"/>
            </w:tcBorders>
          </w:tcPr>
          <w:p w:rsidR="00666A2A" w:rsidRPr="00613661" w:rsidRDefault="00666A2A" w:rsidP="00666A2A">
            <w:pPr>
              <w:rPr>
                <w:szCs w:val="24"/>
              </w:rPr>
            </w:pPr>
          </w:p>
        </w:tc>
        <w:tc>
          <w:tcPr>
            <w:tcW w:w="2693" w:type="dxa"/>
            <w:tcBorders>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2409" w:type="dxa"/>
            <w:tcBorders>
              <w:top w:val="single" w:sz="12" w:space="0" w:color="auto"/>
            </w:tcBorders>
          </w:tcPr>
          <w:p w:rsidR="00666A2A" w:rsidRPr="00613661" w:rsidRDefault="00666A2A" w:rsidP="00666A2A">
            <w:pPr>
              <w:rPr>
                <w:szCs w:val="24"/>
              </w:rPr>
            </w:pPr>
          </w:p>
        </w:tc>
        <w:tc>
          <w:tcPr>
            <w:tcW w:w="1985" w:type="dxa"/>
            <w:tcBorders>
              <w:top w:val="single" w:sz="12" w:space="0" w:color="auto"/>
            </w:tcBorders>
          </w:tcPr>
          <w:p w:rsidR="00666A2A" w:rsidRPr="00613661" w:rsidRDefault="00666A2A" w:rsidP="00666A2A">
            <w:pPr>
              <w:rPr>
                <w:szCs w:val="24"/>
              </w:rPr>
            </w:pPr>
          </w:p>
        </w:tc>
        <w:tc>
          <w:tcPr>
            <w:tcW w:w="2693" w:type="dxa"/>
            <w:tcBorders>
              <w:top w:val="single" w:sz="12"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bl>
    <w:p w:rsidR="00666A2A" w:rsidRPr="00613661" w:rsidRDefault="00666A2A" w:rsidP="00666A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66A2A" w:rsidRPr="00613661" w:rsidTr="00666A2A">
        <w:tc>
          <w:tcPr>
            <w:tcW w:w="9854" w:type="dxa"/>
          </w:tcPr>
          <w:p w:rsidR="00666A2A" w:rsidRPr="00613661" w:rsidRDefault="00666A2A" w:rsidP="00666A2A">
            <w:pPr>
              <w:shd w:val="clear" w:color="auto" w:fill="FFFFFF"/>
              <w:tabs>
                <w:tab w:val="center" w:pos="8647"/>
              </w:tabs>
              <w:rPr>
                <w:spacing w:val="-6"/>
              </w:rPr>
            </w:pPr>
            <w:r w:rsidRPr="00613661">
              <w:rPr>
                <w:b/>
                <w:spacing w:val="-6"/>
                <w:szCs w:val="24"/>
              </w:rPr>
              <w:t>Tinkamiausiu pripažintas tiekėjas</w:t>
            </w:r>
            <w:r w:rsidRPr="00613661">
              <w:rPr>
                <w:spacing w:val="-6"/>
                <w:szCs w:val="24"/>
              </w:rPr>
              <w:t>:</w:t>
            </w:r>
            <w:r w:rsidRPr="00613661">
              <w:rPr>
                <w:spacing w:val="-6"/>
              </w:rPr>
              <w:t xml:space="preserve"> </w:t>
            </w:r>
            <w:r w:rsidRPr="00613661">
              <w:rPr>
                <w:i/>
                <w:spacing w:val="-6"/>
              </w:rPr>
              <w:t>tiekėjo pavadinimas</w:t>
            </w:r>
            <w:r w:rsidRPr="00613661">
              <w:rPr>
                <w:spacing w:val="-6"/>
              </w:rPr>
              <w:t xml:space="preserve"> </w:t>
            </w: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zCs w:val="24"/>
              </w:rPr>
            </w:pPr>
          </w:p>
        </w:tc>
      </w:tr>
      <w:tr w:rsidR="00666A2A" w:rsidRPr="00613661" w:rsidTr="00666A2A">
        <w:tc>
          <w:tcPr>
            <w:tcW w:w="9854" w:type="dxa"/>
          </w:tcPr>
          <w:p w:rsidR="00666A2A" w:rsidRPr="00613661" w:rsidRDefault="00666A2A" w:rsidP="00666A2A">
            <w:pPr>
              <w:rPr>
                <w:b/>
                <w:szCs w:val="24"/>
              </w:rPr>
            </w:pPr>
            <w:r w:rsidRPr="00613661">
              <w:rPr>
                <w:b/>
                <w:szCs w:val="24"/>
              </w:rPr>
              <w:t xml:space="preserve">Pastabos </w:t>
            </w:r>
            <w:r w:rsidRPr="00613661">
              <w:rPr>
                <w:i/>
              </w:rPr>
              <w:t>(nurodyti, ar: sudaryta pasiūlymų eilė, taikytas atidėjimo terminas, tiekėjai informuoti apie pirkimo rezultatus, gautos pretenzijos ir į jas atsakyta)</w:t>
            </w: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szCs w:val="24"/>
              </w:rPr>
            </w:pPr>
          </w:p>
        </w:tc>
      </w:tr>
    </w:tbl>
    <w:p w:rsidR="00666A2A" w:rsidRPr="00613661" w:rsidRDefault="00666A2A" w:rsidP="00666A2A">
      <w:pPr>
        <w:rPr>
          <w:szCs w:val="24"/>
        </w:rPr>
      </w:pPr>
    </w:p>
    <w:p w:rsidR="00666A2A" w:rsidRPr="00613661" w:rsidRDefault="00666A2A" w:rsidP="00666A2A">
      <w:pPr>
        <w:rPr>
          <w:szCs w:val="24"/>
        </w:rPr>
      </w:pPr>
    </w:p>
    <w:tbl>
      <w:tblPr>
        <w:tblW w:w="0" w:type="auto"/>
        <w:tblLook w:val="04A0"/>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(pirkimo organizatoriaus pareigos)</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Default="00666A2A" w:rsidP="00666A2A">
      <w:pPr>
        <w:rPr>
          <w:szCs w:val="24"/>
        </w:rPr>
      </w:pPr>
      <w:r w:rsidRPr="00752957">
        <w:rPr>
          <w:szCs w:val="24"/>
        </w:rPr>
        <w:t>TVIRTINU:</w:t>
      </w:r>
    </w:p>
    <w:tbl>
      <w:tblPr>
        <w:tblW w:w="0" w:type="auto"/>
        <w:tblLook w:val="04A0"/>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w:t>
            </w:r>
            <w:r w:rsidRPr="00752957">
              <w:rPr>
                <w:i/>
                <w:sz w:val="20"/>
              </w:rPr>
              <w:t>perkančiosios organizacijos vadovo arba jo įgalioto asmens pareigų pavadinimas</w:t>
            </w:r>
            <w:r w:rsidRPr="00DE132C">
              <w:rPr>
                <w:i/>
                <w:sz w:val="20"/>
              </w:rPr>
              <w:t>)</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Pr="00613661" w:rsidRDefault="00666A2A" w:rsidP="00666A2A">
      <w:pPr>
        <w:jc w:val="both"/>
      </w:pPr>
    </w:p>
    <w:p w:rsidR="00666A2A" w:rsidRPr="00613661" w:rsidRDefault="00666A2A" w:rsidP="00666A2A">
      <w:pPr>
        <w:pStyle w:val="Default"/>
        <w:rPr>
          <w:color w:val="auto"/>
        </w:rPr>
        <w:sectPr w:rsidR="00666A2A" w:rsidRPr="00613661" w:rsidSect="00666A2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rsidR="00666A2A" w:rsidRPr="000306E4" w:rsidRDefault="00C44D0B" w:rsidP="00666A2A">
      <w:pPr>
        <w:pStyle w:val="BodyText"/>
        <w:spacing w:line="240" w:lineRule="auto"/>
        <w:ind w:left="10065" w:firstLine="0"/>
        <w:jc w:val="left"/>
        <w:rPr>
          <w:color w:val="auto"/>
          <w:sz w:val="22"/>
          <w:szCs w:val="22"/>
          <w:lang w:val="lt-LT"/>
        </w:rPr>
      </w:pPr>
      <w:r w:rsidRPr="000306E4">
        <w:rPr>
          <w:color w:val="auto"/>
          <w:sz w:val="22"/>
          <w:szCs w:val="22"/>
          <w:lang w:val="lt-LT"/>
        </w:rPr>
        <w:lastRenderedPageBreak/>
        <w:t>Jurbarko evangelikų liuteronų parapijos diakonijos „Jurbarko sandora</w:t>
      </w:r>
      <w:r w:rsidR="00666A2A" w:rsidRPr="000306E4">
        <w:rPr>
          <w:color w:val="auto"/>
          <w:sz w:val="22"/>
          <w:szCs w:val="22"/>
          <w:lang w:val="lt-LT"/>
        </w:rPr>
        <w:t>“ supaprastintų viešųjų pirkimų taisyklių</w:t>
      </w:r>
    </w:p>
    <w:p w:rsidR="00666A2A" w:rsidRPr="000306E4" w:rsidRDefault="00666A2A" w:rsidP="00666A2A">
      <w:pPr>
        <w:pStyle w:val="BodyText"/>
        <w:spacing w:line="240" w:lineRule="auto"/>
        <w:ind w:left="10065" w:firstLine="0"/>
        <w:jc w:val="left"/>
        <w:rPr>
          <w:color w:val="auto"/>
          <w:sz w:val="22"/>
          <w:szCs w:val="22"/>
          <w:lang w:val="lt-LT"/>
        </w:rPr>
      </w:pPr>
      <w:r w:rsidRPr="000306E4">
        <w:rPr>
          <w:color w:val="auto"/>
          <w:sz w:val="22"/>
          <w:szCs w:val="22"/>
          <w:lang w:val="lt-LT"/>
        </w:rPr>
        <w:t>4 priedas</w:t>
      </w:r>
    </w:p>
    <w:p w:rsidR="00666A2A"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JURBARKO EVANGELIKŲ LIUTERONŲ PARAPIJOS DIAKONIJA „JURBARKO SANDORA</w:t>
      </w:r>
      <w:r w:rsidR="00666A2A" w:rsidRPr="000306E4">
        <w:rPr>
          <w:rFonts w:ascii="Times New Roman" w:hAnsi="Times New Roman"/>
          <w:bCs w:val="0"/>
          <w:sz w:val="22"/>
          <w:szCs w:val="22"/>
          <w:lang w:val="lt-LT"/>
        </w:rPr>
        <w:t>“</w:t>
      </w:r>
    </w:p>
    <w:p w:rsidR="00666A2A" w:rsidRPr="000306E4" w:rsidRDefault="00666A2A" w:rsidP="00666A2A">
      <w:pPr>
        <w:pStyle w:val="CentrBoldm"/>
        <w:rPr>
          <w:rFonts w:ascii="Times New Roman" w:hAnsi="Times New Roman"/>
          <w:bCs w:val="0"/>
          <w:sz w:val="22"/>
          <w:szCs w:val="22"/>
          <w:lang w:val="lt-LT"/>
        </w:rPr>
      </w:pPr>
    </w:p>
    <w:p w:rsidR="00666A2A" w:rsidRPr="000306E4" w:rsidRDefault="00666A2A" w:rsidP="00666A2A">
      <w:pPr>
        <w:jc w:val="center"/>
        <w:rPr>
          <w:b/>
          <w:caps/>
          <w:sz w:val="22"/>
          <w:szCs w:val="22"/>
        </w:rPr>
      </w:pPr>
      <w:r w:rsidRPr="000306E4">
        <w:rPr>
          <w:b/>
          <w:caps/>
          <w:sz w:val="22"/>
          <w:szCs w:val="22"/>
        </w:rPr>
        <w:t>20__ metais numatomų pirkti perkančiosios organizacijos reikmėms reikalingų darbų, prekių ir paslaugų planas</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418"/>
        <w:gridCol w:w="1275"/>
        <w:gridCol w:w="1276"/>
        <w:gridCol w:w="1418"/>
        <w:gridCol w:w="1134"/>
        <w:gridCol w:w="1276"/>
        <w:gridCol w:w="1275"/>
        <w:gridCol w:w="1843"/>
        <w:gridCol w:w="1150"/>
        <w:gridCol w:w="1118"/>
      </w:tblGrid>
      <w:tr w:rsidR="00666A2A" w:rsidRPr="00613661" w:rsidTr="00666A2A">
        <w:trPr>
          <w:cantSplit/>
          <w:trHeight w:val="3348"/>
        </w:trPr>
        <w:tc>
          <w:tcPr>
            <w:tcW w:w="567"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Eil. Nr.</w:t>
            </w:r>
          </w:p>
        </w:tc>
        <w:tc>
          <w:tcPr>
            <w:tcW w:w="226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Pirkimo objekto pavadinimas</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Pagrindinis pirkimo objekto kodas pagal BVPŽ, papildomi BVPŽ kodai (jei jų yra)</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9"/>
              <w:jc w:val="center"/>
              <w:rPr>
                <w:strike/>
                <w:szCs w:val="24"/>
              </w:rPr>
            </w:pPr>
            <w:r w:rsidRPr="00112F99">
              <w:rPr>
                <w:szCs w:val="24"/>
              </w:rPr>
              <w:t>Numatomų pirkti prekių kiekiai bei paslaugų ar darbų apimtys (jei įmanoma)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right="-108"/>
              <w:jc w:val="center"/>
              <w:rPr>
                <w:szCs w:val="24"/>
              </w:rPr>
            </w:pPr>
            <w:r w:rsidRPr="00112F99">
              <w:rPr>
                <w:szCs w:val="24"/>
              </w:rPr>
              <w:t>Numatoma pirkimo vertė</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Numatomas pirkimo būdas arba sutarties atitiktis Viešųjų pirkimų įstatymo 10 straipsnio 5 dalyje nustatytiems reikalavimams</w:t>
            </w:r>
          </w:p>
        </w:tc>
        <w:tc>
          <w:tcPr>
            <w:tcW w:w="1134"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 pirkimo pradžia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Ketinamos sudaryti pirkimo sutarties trukmė (su pratęsimais)</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Ar pirkimas bus atliekamas pagal Viešųjų pirkimų įstatymo 13 arba 91 straipsnio nuostatas</w:t>
            </w:r>
          </w:p>
        </w:tc>
        <w:tc>
          <w:tcPr>
            <w:tcW w:w="1843"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24"/>
              <w:jc w:val="center"/>
              <w:rPr>
                <w:strike/>
                <w:szCs w:val="24"/>
              </w:rPr>
            </w:pPr>
            <w:r w:rsidRPr="00112F99">
              <w:rPr>
                <w:szCs w:val="24"/>
              </w:rPr>
              <w:t>Ar pirkimas bus atliekamas centra</w:t>
            </w:r>
            <w:r>
              <w:rPr>
                <w:szCs w:val="24"/>
              </w:rPr>
              <w:t>-</w:t>
            </w:r>
            <w:r w:rsidRPr="00112F99">
              <w:rPr>
                <w:szCs w:val="24"/>
              </w:rPr>
              <w:t>lizuotai, naudojan</w:t>
            </w:r>
            <w:r>
              <w:rPr>
                <w:szCs w:val="24"/>
              </w:rPr>
              <w:t>-</w:t>
            </w:r>
            <w:r w:rsidRPr="00112F99">
              <w:rPr>
                <w:szCs w:val="24"/>
              </w:rPr>
              <w:t>tis viešosios įstai</w:t>
            </w:r>
            <w:r>
              <w:rPr>
                <w:szCs w:val="24"/>
              </w:rPr>
              <w:t>-</w:t>
            </w:r>
            <w:r w:rsidRPr="00112F99">
              <w:rPr>
                <w:szCs w:val="24"/>
              </w:rPr>
              <w:t>gos Centrinės projektų valdymo agentūros, atlie</w:t>
            </w:r>
            <w:r>
              <w:rPr>
                <w:szCs w:val="24"/>
              </w:rPr>
              <w:t>-</w:t>
            </w:r>
            <w:r w:rsidRPr="00112F99">
              <w:rPr>
                <w:szCs w:val="24"/>
              </w:rPr>
              <w:t>kančios centrinės perkančiosios organizacijos funkcijas, elektro</w:t>
            </w:r>
            <w:r>
              <w:rPr>
                <w:szCs w:val="24"/>
              </w:rPr>
              <w:t>-</w:t>
            </w:r>
            <w:r w:rsidRPr="00112F99">
              <w:rPr>
                <w:szCs w:val="24"/>
              </w:rPr>
              <w:t>niniu katalogu</w:t>
            </w:r>
          </w:p>
        </w:tc>
        <w:tc>
          <w:tcPr>
            <w:tcW w:w="1150"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92" w:right="-124"/>
            </w:pPr>
            <w:r w:rsidRPr="00112F99">
              <w:rPr>
                <w:szCs w:val="24"/>
              </w:rPr>
              <w:t>Ar pirkimui bus taikomi Lietuvos Respublikos aplinkos ministerijos nustatyti aplinkos apsaugos kriterijai</w:t>
            </w:r>
          </w:p>
        </w:tc>
        <w:tc>
          <w:tcPr>
            <w:tcW w:w="11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7"/>
              <w:jc w:val="center"/>
              <w:rPr>
                <w:strike/>
                <w:szCs w:val="24"/>
              </w:rPr>
            </w:pPr>
            <w:r w:rsidRPr="00112F99">
              <w:rPr>
                <w:szCs w:val="24"/>
              </w:rPr>
              <w:t>Ar pirkimas bus elektroninis ir atliekamas CVP IS priemonėmis</w:t>
            </w:r>
          </w:p>
        </w:tc>
      </w:tr>
      <w:tr w:rsidR="00666A2A" w:rsidRPr="00613661" w:rsidTr="00666A2A">
        <w:trPr>
          <w:cantSplit/>
          <w:trHeight w:val="469"/>
        </w:trPr>
        <w:tc>
          <w:tcPr>
            <w:tcW w:w="567" w:type="dxa"/>
            <w:tcBorders>
              <w:top w:val="single" w:sz="12" w:space="0" w:color="auto"/>
            </w:tcBorders>
          </w:tcPr>
          <w:p w:rsidR="00666A2A" w:rsidRPr="00613661" w:rsidRDefault="00666A2A" w:rsidP="00666A2A">
            <w:pPr>
              <w:rPr>
                <w:strike/>
                <w:szCs w:val="24"/>
              </w:rPr>
            </w:pPr>
          </w:p>
        </w:tc>
        <w:tc>
          <w:tcPr>
            <w:tcW w:w="2268"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134"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843" w:type="dxa"/>
            <w:tcBorders>
              <w:top w:val="single" w:sz="12" w:space="0" w:color="auto"/>
            </w:tcBorders>
          </w:tcPr>
          <w:p w:rsidR="00666A2A" w:rsidRPr="00613661" w:rsidRDefault="00666A2A" w:rsidP="00666A2A">
            <w:pPr>
              <w:rPr>
                <w:strike/>
                <w:szCs w:val="24"/>
              </w:rPr>
            </w:pPr>
          </w:p>
        </w:tc>
        <w:tc>
          <w:tcPr>
            <w:tcW w:w="1150" w:type="dxa"/>
            <w:tcBorders>
              <w:top w:val="single" w:sz="12" w:space="0" w:color="auto"/>
            </w:tcBorders>
          </w:tcPr>
          <w:p w:rsidR="00666A2A" w:rsidRPr="00613661" w:rsidRDefault="00666A2A" w:rsidP="00666A2A"/>
        </w:tc>
        <w:tc>
          <w:tcPr>
            <w:tcW w:w="1118" w:type="dxa"/>
            <w:tcBorders>
              <w:top w:val="single" w:sz="12" w:space="0" w:color="auto"/>
            </w:tcBorders>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r w:rsidRPr="00613661">
              <w:rPr>
                <w:szCs w:val="24"/>
              </w:rPr>
              <w:t xml:space="preserve"> </w:t>
            </w: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bl>
    <w:p w:rsidR="00666A2A" w:rsidRPr="00613661" w:rsidRDefault="00666A2A" w:rsidP="00666A2A">
      <w:pPr>
        <w:pStyle w:val="Linija"/>
        <w:spacing w:line="240" w:lineRule="auto"/>
        <w:jc w:val="both"/>
        <w:rPr>
          <w:strike/>
          <w:color w:val="auto"/>
          <w:sz w:val="24"/>
          <w:szCs w:val="24"/>
        </w:rPr>
      </w:pPr>
    </w:p>
    <w:tbl>
      <w:tblPr>
        <w:tblW w:w="16120" w:type="dxa"/>
        <w:tblLook w:val="04A0"/>
      </w:tblPr>
      <w:tblGrid>
        <w:gridCol w:w="9977"/>
        <w:gridCol w:w="499"/>
        <w:gridCol w:w="2167"/>
        <w:gridCol w:w="378"/>
        <w:gridCol w:w="2396"/>
        <w:gridCol w:w="259"/>
        <w:gridCol w:w="222"/>
        <w:gridCol w:w="222"/>
      </w:tblGrid>
      <w:tr w:rsidR="00666A2A" w:rsidRPr="00DE132C" w:rsidTr="00666A2A">
        <w:trPr>
          <w:gridAfter w:val="3"/>
          <w:wAfter w:w="703" w:type="dxa"/>
        </w:trPr>
        <w:tc>
          <w:tcPr>
            <w:tcW w:w="9977" w:type="dxa"/>
            <w:tcBorders>
              <w:top w:val="single" w:sz="4" w:space="0" w:color="auto"/>
              <w:left w:val="nil"/>
              <w:bottom w:val="nil"/>
              <w:right w:val="nil"/>
            </w:tcBorders>
          </w:tcPr>
          <w:p w:rsidR="00666A2A" w:rsidRPr="00DE132C" w:rsidRDefault="00666A2A" w:rsidP="00666A2A">
            <w:pPr>
              <w:rPr>
                <w:i/>
                <w:sz w:val="20"/>
              </w:rPr>
            </w:pPr>
            <w:r w:rsidRPr="00DE132C">
              <w:rPr>
                <w:i/>
                <w:sz w:val="20"/>
              </w:rPr>
              <w:t xml:space="preserve">(už pirkimų planavimą atsakingo asmens pareigos) </w:t>
            </w:r>
          </w:p>
          <w:p w:rsidR="00666A2A" w:rsidRPr="00DE132C" w:rsidRDefault="00666A2A" w:rsidP="00666A2A">
            <w:pPr>
              <w:rPr>
                <w:i/>
                <w:sz w:val="20"/>
              </w:rPr>
            </w:pPr>
          </w:p>
        </w:tc>
        <w:tc>
          <w:tcPr>
            <w:tcW w:w="499" w:type="dxa"/>
          </w:tcPr>
          <w:p w:rsidR="00666A2A" w:rsidRPr="00DE132C" w:rsidRDefault="00666A2A" w:rsidP="00666A2A">
            <w:pPr>
              <w:jc w:val="center"/>
              <w:rPr>
                <w:i/>
                <w:sz w:val="20"/>
              </w:rPr>
            </w:pPr>
          </w:p>
        </w:tc>
        <w:tc>
          <w:tcPr>
            <w:tcW w:w="2167"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378" w:type="dxa"/>
          </w:tcPr>
          <w:p w:rsidR="00666A2A" w:rsidRPr="00DE132C" w:rsidRDefault="00666A2A" w:rsidP="00666A2A">
            <w:pPr>
              <w:jc w:val="center"/>
              <w:rPr>
                <w:i/>
                <w:sz w:val="20"/>
              </w:rPr>
            </w:pPr>
          </w:p>
        </w:tc>
        <w:tc>
          <w:tcPr>
            <w:tcW w:w="239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r w:rsidR="00666A2A" w:rsidRPr="00613661" w:rsidTr="00666A2A">
        <w:trPr>
          <w:trHeight w:val="253"/>
        </w:trPr>
        <w:tc>
          <w:tcPr>
            <w:tcW w:w="15676" w:type="dxa"/>
            <w:gridSpan w:val="6"/>
            <w:tcBorders>
              <w:bottom w:val="nil"/>
            </w:tcBorders>
          </w:tcPr>
          <w:tbl>
            <w:tblPr>
              <w:tblW w:w="15417" w:type="dxa"/>
              <w:tblLook w:val="04A0"/>
            </w:tblPr>
            <w:tblGrid>
              <w:gridCol w:w="15417"/>
            </w:tblGrid>
            <w:tr w:rsidR="00666A2A" w:rsidRPr="00613661" w:rsidTr="00666A2A">
              <w:tc>
                <w:tcPr>
                  <w:tcW w:w="15417" w:type="dxa"/>
                </w:tcPr>
                <w:p w:rsidR="00666A2A" w:rsidRDefault="00666A2A" w:rsidP="00666A2A">
                  <w:pPr>
                    <w:pStyle w:val="Patvirtinta"/>
                    <w:spacing w:line="240" w:lineRule="auto"/>
                    <w:ind w:left="0"/>
                    <w:rPr>
                      <w:color w:val="auto"/>
                      <w:sz w:val="24"/>
                      <w:szCs w:val="24"/>
                    </w:rPr>
                  </w:pPr>
                  <w:r w:rsidRPr="00613661">
                    <w:rPr>
                      <w:color w:val="auto"/>
                      <w:sz w:val="24"/>
                      <w:szCs w:val="24"/>
                    </w:rPr>
                    <w:t>PATVIRTINTA</w:t>
                  </w:r>
                </w:p>
                <w:tbl>
                  <w:tblPr>
                    <w:tblW w:w="15201" w:type="dxa"/>
                    <w:tblLook w:val="04A0"/>
                  </w:tblPr>
                  <w:tblGrid>
                    <w:gridCol w:w="9815"/>
                    <w:gridCol w:w="251"/>
                    <w:gridCol w:w="2423"/>
                    <w:gridCol w:w="257"/>
                    <w:gridCol w:w="2455"/>
                  </w:tblGrid>
                  <w:tr w:rsidR="00666A2A" w:rsidRPr="00DE132C" w:rsidTr="00666A2A">
                    <w:tc>
                      <w:tcPr>
                        <w:tcW w:w="9815" w:type="dxa"/>
                        <w:tcBorders>
                          <w:top w:val="single" w:sz="4" w:space="0" w:color="auto"/>
                          <w:left w:val="nil"/>
                          <w:bottom w:val="nil"/>
                          <w:right w:val="nil"/>
                        </w:tcBorders>
                      </w:tcPr>
                      <w:p w:rsidR="00666A2A" w:rsidRPr="00562493" w:rsidRDefault="00666A2A" w:rsidP="00666A2A">
                        <w:pPr>
                          <w:rPr>
                            <w:i/>
                            <w:sz w:val="20"/>
                          </w:rPr>
                        </w:pPr>
                        <w:r w:rsidRPr="00562493">
                          <w:rPr>
                            <w:i/>
                            <w:sz w:val="20"/>
                          </w:rPr>
                          <w:t xml:space="preserve">(perkančiosios organizacijos vadovo arba jo įgalioto asmens pareigų pavadinimas) </w:t>
                        </w:r>
                      </w:p>
                      <w:p w:rsidR="00666A2A" w:rsidRPr="00DE132C" w:rsidRDefault="00666A2A" w:rsidP="00666A2A">
                        <w:pPr>
                          <w:rPr>
                            <w:i/>
                            <w:sz w:val="20"/>
                          </w:rPr>
                        </w:pPr>
                      </w:p>
                    </w:tc>
                    <w:tc>
                      <w:tcPr>
                        <w:tcW w:w="251" w:type="dxa"/>
                      </w:tcPr>
                      <w:p w:rsidR="00666A2A" w:rsidRPr="00DE132C" w:rsidRDefault="00666A2A" w:rsidP="00666A2A">
                        <w:pPr>
                          <w:jc w:val="center"/>
                          <w:rPr>
                            <w:i/>
                            <w:sz w:val="20"/>
                          </w:rPr>
                        </w:pPr>
                      </w:p>
                    </w:tc>
                    <w:tc>
                      <w:tcPr>
                        <w:tcW w:w="2423"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257" w:type="dxa"/>
                      </w:tcPr>
                      <w:p w:rsidR="00666A2A" w:rsidRPr="00DE132C" w:rsidRDefault="00666A2A" w:rsidP="00666A2A">
                        <w:pPr>
                          <w:jc w:val="center"/>
                          <w:rPr>
                            <w:i/>
                            <w:sz w:val="20"/>
                          </w:rPr>
                        </w:pPr>
                      </w:p>
                    </w:tc>
                    <w:tc>
                      <w:tcPr>
                        <w:tcW w:w="2455"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Pr="00613661" w:rsidRDefault="00666A2A" w:rsidP="00666A2A">
                  <w:pPr>
                    <w:pStyle w:val="Patvirtinta"/>
                    <w:spacing w:line="240" w:lineRule="auto"/>
                    <w:ind w:left="0"/>
                    <w:rPr>
                      <w:color w:val="auto"/>
                      <w:sz w:val="24"/>
                      <w:szCs w:val="24"/>
                    </w:rPr>
                  </w:pPr>
                </w:p>
              </w:tc>
            </w:tr>
            <w:tr w:rsidR="002A57E6" w:rsidRPr="00613661" w:rsidTr="00666A2A">
              <w:tc>
                <w:tcPr>
                  <w:tcW w:w="15417" w:type="dxa"/>
                </w:tcPr>
                <w:p w:rsidR="002A57E6" w:rsidRPr="00613661" w:rsidRDefault="002A57E6" w:rsidP="00666A2A">
                  <w:pPr>
                    <w:pStyle w:val="Patvirtinta"/>
                    <w:spacing w:line="240" w:lineRule="auto"/>
                    <w:ind w:left="0"/>
                    <w:rPr>
                      <w:color w:val="auto"/>
                      <w:sz w:val="24"/>
                      <w:szCs w:val="24"/>
                    </w:rPr>
                  </w:pPr>
                </w:p>
              </w:tc>
            </w:tr>
          </w:tbl>
          <w:p w:rsidR="00666A2A" w:rsidRPr="00613661" w:rsidRDefault="00666A2A" w:rsidP="00666A2A">
            <w:pPr>
              <w:rPr>
                <w:szCs w:val="24"/>
              </w:rPr>
            </w:pPr>
          </w:p>
        </w:tc>
        <w:tc>
          <w:tcPr>
            <w:tcW w:w="222" w:type="dxa"/>
          </w:tcPr>
          <w:p w:rsidR="00666A2A" w:rsidRPr="00613661" w:rsidRDefault="00666A2A" w:rsidP="00666A2A">
            <w:pPr>
              <w:rPr>
                <w:szCs w:val="24"/>
              </w:rPr>
            </w:pPr>
          </w:p>
        </w:tc>
        <w:tc>
          <w:tcPr>
            <w:tcW w:w="222" w:type="dxa"/>
          </w:tcPr>
          <w:p w:rsidR="00666A2A" w:rsidRPr="00613661" w:rsidRDefault="00666A2A" w:rsidP="00666A2A">
            <w:pPr>
              <w:rPr>
                <w:szCs w:val="24"/>
              </w:rPr>
            </w:pPr>
          </w:p>
        </w:tc>
      </w:tr>
    </w:tbl>
    <w:p w:rsidR="005829D7" w:rsidRDefault="005829D7" w:rsidP="008C4D6E">
      <w:pPr>
        <w:pStyle w:val="Header"/>
        <w:tabs>
          <w:tab w:val="clear" w:pos="4153"/>
          <w:tab w:val="clear" w:pos="8306"/>
        </w:tabs>
      </w:pPr>
    </w:p>
    <w:sectPr w:rsidR="005829D7" w:rsidSect="008C4D6E">
      <w:headerReference w:type="even" r:id="rId13"/>
      <w:headerReference w:type="default" r:id="rId14"/>
      <w:pgSz w:w="16838" w:h="11906" w:orient="landscape" w:code="9"/>
      <w:pgMar w:top="851" w:right="1134" w:bottom="851" w:left="1134" w:header="1134"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28" w:rsidRDefault="003D1A28">
      <w:r>
        <w:separator/>
      </w:r>
    </w:p>
  </w:endnote>
  <w:endnote w:type="continuationSeparator" w:id="0">
    <w:p w:rsidR="003D1A28" w:rsidRDefault="003D1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28" w:rsidRDefault="003D1A28">
      <w:r>
        <w:separator/>
      </w:r>
    </w:p>
  </w:footnote>
  <w:footnote w:type="continuationSeparator" w:id="0">
    <w:p w:rsidR="003D1A28" w:rsidRDefault="003D1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0C273D">
    <w:pPr>
      <w:pStyle w:val="Header"/>
      <w:jc w:val="center"/>
    </w:pPr>
    <w:fldSimple w:instr=" PAGE   \* MERGEFORMAT ">
      <w:r w:rsidR="00740DB5">
        <w:rPr>
          <w:noProof/>
        </w:rPr>
        <w:t>2</w:t>
      </w:r>
    </w:fldSimple>
  </w:p>
  <w:p w:rsidR="00E40DDD" w:rsidRDefault="00E40D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0C273D">
    <w:pPr>
      <w:pStyle w:val="Header"/>
      <w:framePr w:wrap="around" w:vAnchor="text" w:hAnchor="margin" w:xAlign="center" w:y="1"/>
      <w:rPr>
        <w:rStyle w:val="PageNumber"/>
      </w:rPr>
    </w:pPr>
    <w:r>
      <w:rPr>
        <w:rStyle w:val="PageNumber"/>
      </w:rPr>
      <w:fldChar w:fldCharType="begin"/>
    </w:r>
    <w:r w:rsidR="00E40DDD">
      <w:rPr>
        <w:rStyle w:val="PageNumber"/>
      </w:rPr>
      <w:instrText xml:space="preserve">PAGE  </w:instrText>
    </w:r>
    <w:r>
      <w:rPr>
        <w:rStyle w:val="PageNumber"/>
      </w:rPr>
      <w:fldChar w:fldCharType="end"/>
    </w:r>
  </w:p>
  <w:p w:rsidR="00E40DDD" w:rsidRDefault="00E40D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Header"/>
      <w:framePr w:wrap="around" w:vAnchor="text" w:hAnchor="margin" w:xAlign="center" w:y="1"/>
      <w:rPr>
        <w:rStyle w:val="PageNumber"/>
      </w:rPr>
    </w:pPr>
  </w:p>
  <w:p w:rsidR="00E40DDD" w:rsidRDefault="00E40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C11E71"/>
    <w:rsid w:val="000306E4"/>
    <w:rsid w:val="00087171"/>
    <w:rsid w:val="000B3D57"/>
    <w:rsid w:val="000C273D"/>
    <w:rsid w:val="00171D27"/>
    <w:rsid w:val="001A5A6E"/>
    <w:rsid w:val="001A662D"/>
    <w:rsid w:val="002416C6"/>
    <w:rsid w:val="00243130"/>
    <w:rsid w:val="00297A02"/>
    <w:rsid w:val="002A0B78"/>
    <w:rsid w:val="002A57E6"/>
    <w:rsid w:val="0035482A"/>
    <w:rsid w:val="00363793"/>
    <w:rsid w:val="003D1A28"/>
    <w:rsid w:val="0040470C"/>
    <w:rsid w:val="0043668C"/>
    <w:rsid w:val="00453C73"/>
    <w:rsid w:val="0049140C"/>
    <w:rsid w:val="004C1974"/>
    <w:rsid w:val="004C3EF3"/>
    <w:rsid w:val="00517C2C"/>
    <w:rsid w:val="00552D76"/>
    <w:rsid w:val="005829D7"/>
    <w:rsid w:val="005B524A"/>
    <w:rsid w:val="005E060C"/>
    <w:rsid w:val="00603561"/>
    <w:rsid w:val="006347CC"/>
    <w:rsid w:val="00654EA8"/>
    <w:rsid w:val="00657006"/>
    <w:rsid w:val="00666A2A"/>
    <w:rsid w:val="0068397E"/>
    <w:rsid w:val="006872AC"/>
    <w:rsid w:val="006A7D63"/>
    <w:rsid w:val="006F4B18"/>
    <w:rsid w:val="00727DF2"/>
    <w:rsid w:val="00740DB5"/>
    <w:rsid w:val="00753961"/>
    <w:rsid w:val="007A5787"/>
    <w:rsid w:val="007C2A38"/>
    <w:rsid w:val="00840D36"/>
    <w:rsid w:val="00894E0E"/>
    <w:rsid w:val="00897358"/>
    <w:rsid w:val="008C4D6E"/>
    <w:rsid w:val="009259DE"/>
    <w:rsid w:val="009E22BC"/>
    <w:rsid w:val="00AF575E"/>
    <w:rsid w:val="00B41C99"/>
    <w:rsid w:val="00BE2A5B"/>
    <w:rsid w:val="00BF24A7"/>
    <w:rsid w:val="00C11E71"/>
    <w:rsid w:val="00C44D0B"/>
    <w:rsid w:val="00C672A8"/>
    <w:rsid w:val="00C847A5"/>
    <w:rsid w:val="00C85AAF"/>
    <w:rsid w:val="00CA6518"/>
    <w:rsid w:val="00D01AD4"/>
    <w:rsid w:val="00D456A6"/>
    <w:rsid w:val="00D64079"/>
    <w:rsid w:val="00DA44C7"/>
    <w:rsid w:val="00DB1290"/>
    <w:rsid w:val="00DD74A3"/>
    <w:rsid w:val="00E40DDD"/>
    <w:rsid w:val="00E428DE"/>
    <w:rsid w:val="00E60B8A"/>
    <w:rsid w:val="00EC4421"/>
    <w:rsid w:val="00EE255B"/>
    <w:rsid w:val="00F7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11E71"/>
    <w:rPr>
      <w:sz w:val="24"/>
      <w:lang w:eastAsia="en-US"/>
    </w:rPr>
  </w:style>
  <w:style w:type="paragraph" w:styleId="Heading1">
    <w:name w:val="heading 1"/>
    <w:basedOn w:val="Normal"/>
    <w:next w:val="Normal"/>
    <w:qFormat/>
    <w:rsid w:val="00C11E71"/>
    <w:pPr>
      <w:keepNext/>
      <w:jc w:val="center"/>
      <w:outlineLvl w:val="0"/>
    </w:pPr>
    <w:rPr>
      <w:b/>
      <w:lang w:val="en-US"/>
    </w:rPr>
  </w:style>
  <w:style w:type="paragraph" w:styleId="Heading2">
    <w:name w:val="heading 2"/>
    <w:basedOn w:val="Normal"/>
    <w:next w:val="Normal"/>
    <w:link w:val="Heading2Char"/>
    <w:qFormat/>
    <w:rsid w:val="005829D7"/>
    <w:pPr>
      <w:keepNext/>
      <w:spacing w:before="240" w:after="60"/>
      <w:outlineLvl w:val="1"/>
    </w:pPr>
    <w:rPr>
      <w:rFonts w:ascii="Cambria" w:hAnsi="Cambria"/>
      <w:b/>
      <w:bCs/>
      <w:i/>
      <w:iCs/>
      <w:sz w:val="28"/>
      <w:szCs w:val="28"/>
    </w:rPr>
  </w:style>
  <w:style w:type="paragraph" w:styleId="Heading3">
    <w:name w:val="heading 3"/>
    <w:basedOn w:val="Normal"/>
    <w:next w:val="Normal"/>
    <w:qFormat/>
    <w:rsid w:val="00C11E71"/>
    <w:pPr>
      <w:keepNext/>
      <w:jc w:val="center"/>
      <w:outlineLvl w:val="2"/>
    </w:pPr>
    <w:rPr>
      <w:b/>
      <w:szCs w:val="28"/>
      <w:lang w:eastAsia="lt-LT"/>
    </w:rPr>
  </w:style>
  <w:style w:type="paragraph" w:styleId="Heading4">
    <w:name w:val="heading 4"/>
    <w:aliases w:val="Heading 4 Char Char Char Char"/>
    <w:basedOn w:val="Normal"/>
    <w:link w:val="Heading4Char"/>
    <w:qFormat/>
    <w:rsid w:val="005829D7"/>
    <w:pPr>
      <w:ind w:left="-11" w:firstLine="72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E71"/>
    <w:pPr>
      <w:tabs>
        <w:tab w:val="center" w:pos="4153"/>
        <w:tab w:val="right" w:pos="8306"/>
      </w:tabs>
    </w:pPr>
  </w:style>
  <w:style w:type="paragraph" w:styleId="Footer">
    <w:name w:val="footer"/>
    <w:basedOn w:val="Normal"/>
    <w:link w:val="FooterChar"/>
    <w:rsid w:val="00C11E71"/>
    <w:pPr>
      <w:tabs>
        <w:tab w:val="center" w:pos="4153"/>
        <w:tab w:val="right" w:pos="8306"/>
      </w:tabs>
    </w:pPr>
  </w:style>
  <w:style w:type="character" w:styleId="Hyperlink">
    <w:name w:val="Hyperlink"/>
    <w:rsid w:val="00C11E71"/>
    <w:rPr>
      <w:color w:val="auto"/>
      <w:u w:val="none"/>
    </w:rPr>
  </w:style>
  <w:style w:type="character" w:styleId="PageNumber">
    <w:name w:val="page number"/>
    <w:basedOn w:val="DefaultParagraphFont"/>
    <w:rsid w:val="00C11E71"/>
  </w:style>
  <w:style w:type="paragraph" w:styleId="BodyTextIndent">
    <w:name w:val="Body Text Indent"/>
    <w:basedOn w:val="Normal"/>
    <w:rsid w:val="00C11E71"/>
    <w:pPr>
      <w:ind w:firstLine="851"/>
    </w:pPr>
  </w:style>
  <w:style w:type="paragraph" w:styleId="BodyText">
    <w:name w:val="Body Text"/>
    <w:basedOn w:val="Normal"/>
    <w:link w:val="BodyTextChar"/>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Title">
    <w:name w:val="Title"/>
    <w:basedOn w:val="Normal"/>
    <w:qFormat/>
    <w:rsid w:val="00C11E71"/>
    <w:pPr>
      <w:jc w:val="center"/>
    </w:pPr>
    <w:rPr>
      <w:b/>
      <w:bCs/>
      <w:szCs w:val="24"/>
      <w:lang w:val="en-US"/>
    </w:rPr>
  </w:style>
  <w:style w:type="paragraph" w:styleId="BodyTextIndent2">
    <w:name w:val="Body Text Indent 2"/>
    <w:basedOn w:val="Normal"/>
    <w:rsid w:val="00C11E71"/>
    <w:pPr>
      <w:spacing w:before="120" w:after="120"/>
      <w:ind w:firstLine="720"/>
      <w:jc w:val="both"/>
    </w:pPr>
    <w:rPr>
      <w:szCs w:val="24"/>
      <w:lang w:eastAsia="lt-LT"/>
    </w:rPr>
  </w:style>
  <w:style w:type="paragraph" w:styleId="BodyText2">
    <w:name w:val="Body Text 2"/>
    <w:basedOn w:val="Normal"/>
    <w:rsid w:val="00C11E71"/>
    <w:pPr>
      <w:jc w:val="both"/>
    </w:pPr>
    <w:rPr>
      <w:sz w:val="22"/>
    </w:rPr>
  </w:style>
  <w:style w:type="character" w:customStyle="1" w:styleId="Heading2Char">
    <w:name w:val="Heading 2 Char"/>
    <w:link w:val="Heading2"/>
    <w:rsid w:val="005829D7"/>
    <w:rPr>
      <w:rFonts w:ascii="Cambria" w:eastAsia="Times New Roman" w:hAnsi="Cambria" w:cs="Times New Roman"/>
      <w:b/>
      <w:bCs/>
      <w:i/>
      <w:iCs/>
      <w:sz w:val="28"/>
      <w:szCs w:val="28"/>
      <w:lang w:eastAsia="en-US"/>
    </w:rPr>
  </w:style>
  <w:style w:type="character" w:customStyle="1" w:styleId="Heading4Char">
    <w:name w:val="Heading 4 Char"/>
    <w:aliases w:val="Heading 4 Char Char Char Char Char"/>
    <w:link w:val="Heading4"/>
    <w:rsid w:val="005829D7"/>
    <w:rPr>
      <w:sz w:val="24"/>
      <w:lang w:eastAsia="en-US"/>
    </w:rPr>
  </w:style>
  <w:style w:type="paragraph" w:customStyle="1" w:styleId="ISTATYMAS">
    <w:name w:val="ISTATYMAS"/>
    <w:basedOn w:val="Normal"/>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Normal"/>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Normal"/>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Normal"/>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Normal"/>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Normal"/>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CommentReference">
    <w:name w:val="annotation reference"/>
    <w:rsid w:val="005829D7"/>
    <w:rPr>
      <w:sz w:val="16"/>
      <w:szCs w:val="16"/>
    </w:rPr>
  </w:style>
  <w:style w:type="paragraph" w:styleId="CommentText">
    <w:name w:val="annotation text"/>
    <w:basedOn w:val="Normal"/>
    <w:link w:val="CommentTextChar1"/>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CommentTextChar1">
    <w:name w:val="Comment Text Char1"/>
    <w:link w:val="CommentText"/>
    <w:rsid w:val="005829D7"/>
    <w:rPr>
      <w:rFonts w:ascii="Calibri" w:eastAsia="Calibri" w:hAnsi="Calibri"/>
      <w:lang w:eastAsia="en-US"/>
    </w:rPr>
  </w:style>
  <w:style w:type="paragraph" w:styleId="CommentSubject">
    <w:name w:val="annotation subject"/>
    <w:basedOn w:val="CommentText"/>
    <w:next w:val="CommentText"/>
    <w:link w:val="CommentSubjectChar"/>
    <w:rsid w:val="005829D7"/>
    <w:rPr>
      <w:b/>
      <w:bCs/>
    </w:rPr>
  </w:style>
  <w:style w:type="character" w:customStyle="1" w:styleId="CommentSubjectChar">
    <w:name w:val="Comment Subject Char"/>
    <w:link w:val="CommentSubject"/>
    <w:rsid w:val="005829D7"/>
    <w:rPr>
      <w:rFonts w:ascii="Calibri" w:eastAsia="Calibri" w:hAnsi="Calibri"/>
      <w:b/>
      <w:bCs/>
      <w:lang w:eastAsia="en-US"/>
    </w:rPr>
  </w:style>
  <w:style w:type="paragraph" w:styleId="BalloonText">
    <w:name w:val="Balloon Text"/>
    <w:basedOn w:val="Normal"/>
    <w:link w:val="BalloonTextChar"/>
    <w:rsid w:val="005829D7"/>
    <w:rPr>
      <w:rFonts w:ascii="Tahoma" w:eastAsia="Calibri" w:hAnsi="Tahoma" w:cs="Tahoma"/>
      <w:sz w:val="16"/>
      <w:szCs w:val="16"/>
    </w:rPr>
  </w:style>
  <w:style w:type="character" w:customStyle="1" w:styleId="BalloonTextChar">
    <w:name w:val="Balloon Text Char"/>
    <w:link w:val="BalloonText"/>
    <w:rsid w:val="005829D7"/>
    <w:rPr>
      <w:rFonts w:ascii="Tahoma" w:eastAsia="Calibri" w:hAnsi="Tahoma" w:cs="Tahoma"/>
      <w:sz w:val="16"/>
      <w:szCs w:val="16"/>
      <w:lang w:eastAsia="en-US"/>
    </w:rPr>
  </w:style>
  <w:style w:type="paragraph" w:styleId="Revision">
    <w:name w:val="Revision"/>
    <w:hidden/>
    <w:rsid w:val="005829D7"/>
    <w:rPr>
      <w:rFonts w:ascii="Calibri" w:eastAsia="Calibri" w:hAnsi="Calibri"/>
      <w:sz w:val="22"/>
      <w:szCs w:val="22"/>
      <w:lang w:eastAsia="en-US"/>
    </w:rPr>
  </w:style>
  <w:style w:type="paragraph" w:customStyle="1" w:styleId="NumPar1">
    <w:name w:val="NumPar 1"/>
    <w:basedOn w:val="Normal"/>
    <w:next w:val="Normal"/>
    <w:rsid w:val="005829D7"/>
    <w:pPr>
      <w:tabs>
        <w:tab w:val="num" w:pos="360"/>
      </w:tabs>
      <w:spacing w:before="120" w:after="120"/>
      <w:jc w:val="both"/>
    </w:pPr>
  </w:style>
  <w:style w:type="paragraph" w:customStyle="1" w:styleId="statymopavad">
    <w:name w:val="statymopavad"/>
    <w:basedOn w:val="Normal"/>
    <w:rsid w:val="005829D7"/>
    <w:pPr>
      <w:spacing w:before="100" w:beforeAutospacing="1" w:after="100" w:afterAutospacing="1"/>
    </w:pPr>
    <w:rPr>
      <w:szCs w:val="24"/>
      <w:lang w:eastAsia="lt-LT"/>
    </w:rPr>
  </w:style>
  <w:style w:type="character" w:customStyle="1" w:styleId="datametai">
    <w:name w:val="datametai"/>
    <w:basedOn w:val="DefaultParagraphFont"/>
    <w:rsid w:val="005829D7"/>
  </w:style>
  <w:style w:type="character" w:customStyle="1" w:styleId="datamnuo">
    <w:name w:val="datamnuo"/>
    <w:basedOn w:val="DefaultParagraphFont"/>
    <w:rsid w:val="005829D7"/>
  </w:style>
  <w:style w:type="character" w:customStyle="1" w:styleId="datadiena">
    <w:name w:val="datadiena"/>
    <w:basedOn w:val="DefaultParagraphFont"/>
    <w:rsid w:val="005829D7"/>
  </w:style>
  <w:style w:type="character" w:customStyle="1" w:styleId="statymonr">
    <w:name w:val="statymonr"/>
    <w:basedOn w:val="DefaultParagraphFont"/>
    <w:rsid w:val="005829D7"/>
  </w:style>
  <w:style w:type="table" w:styleId="TableGrid">
    <w:name w:val="Table Grid"/>
    <w:basedOn w:val="TableNorma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Normal"/>
    <w:rsid w:val="005829D7"/>
    <w:pPr>
      <w:autoSpaceDE w:val="0"/>
      <w:autoSpaceDN w:val="0"/>
      <w:adjustRightInd w:val="0"/>
      <w:jc w:val="center"/>
    </w:pPr>
    <w:rPr>
      <w:rFonts w:ascii="TimesLT" w:hAnsi="TimesLT"/>
      <w:b/>
      <w:bCs/>
      <w:sz w:val="20"/>
      <w:lang w:val="en-US"/>
    </w:rPr>
  </w:style>
  <w:style w:type="paragraph" w:customStyle="1" w:styleId="Turinys">
    <w:name w:val="Turinys"/>
    <w:basedOn w:val="Normal"/>
    <w:autoRedefine/>
    <w:rsid w:val="005829D7"/>
    <w:pPr>
      <w:keepNext/>
      <w:jc w:val="center"/>
      <w:outlineLvl w:val="0"/>
    </w:pPr>
    <w:rPr>
      <w:b/>
      <w:caps/>
      <w:kern w:val="32"/>
      <w:szCs w:val="24"/>
    </w:rPr>
  </w:style>
  <w:style w:type="paragraph" w:styleId="DocumentMap">
    <w:name w:val="Document Map"/>
    <w:basedOn w:val="Normal"/>
    <w:link w:val="DocumentMapChar"/>
    <w:rsid w:val="005829D7"/>
    <w:pPr>
      <w:spacing w:after="200" w:line="276" w:lineRule="auto"/>
    </w:pPr>
    <w:rPr>
      <w:rFonts w:ascii="Tahoma" w:eastAsia="Calibri" w:hAnsi="Tahoma" w:cs="Tahoma"/>
      <w:sz w:val="16"/>
      <w:szCs w:val="16"/>
    </w:rPr>
  </w:style>
  <w:style w:type="character" w:customStyle="1" w:styleId="DocumentMapChar">
    <w:name w:val="Document Map Char"/>
    <w:link w:val="DocumentMap"/>
    <w:rsid w:val="005829D7"/>
    <w:rPr>
      <w:rFonts w:ascii="Tahoma" w:eastAsia="Calibri" w:hAnsi="Tahoma" w:cs="Tahoma"/>
      <w:sz w:val="16"/>
      <w:szCs w:val="16"/>
      <w:lang w:eastAsia="en-US"/>
    </w:rPr>
  </w:style>
  <w:style w:type="character" w:customStyle="1" w:styleId="HeaderChar">
    <w:name w:val="Header Char"/>
    <w:basedOn w:val="DefaultParagraphFont"/>
    <w:link w:val="Header"/>
    <w:rsid w:val="00666A2A"/>
    <w:rPr>
      <w:sz w:val="24"/>
      <w:lang w:eastAsia="en-US"/>
    </w:rPr>
  </w:style>
  <w:style w:type="character" w:customStyle="1" w:styleId="FooterChar">
    <w:name w:val="Footer Char"/>
    <w:basedOn w:val="DefaultParagraphFont"/>
    <w:link w:val="Footer"/>
    <w:rsid w:val="00666A2A"/>
    <w:rPr>
      <w:sz w:val="24"/>
      <w:lang w:eastAsia="en-US"/>
    </w:rPr>
  </w:style>
  <w:style w:type="character" w:customStyle="1" w:styleId="BodyTextChar">
    <w:name w:val="Body Text Char"/>
    <w:basedOn w:val="DefaultParagraphFont"/>
    <w:link w:val="BodyText"/>
    <w:rsid w:val="00666A2A"/>
    <w:rPr>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0</TotalTime>
  <Pages>27</Pages>
  <Words>13837</Words>
  <Characters>78876</Characters>
  <Application>Microsoft Office Word</Application>
  <DocSecurity>0</DocSecurity>
  <Lines>657</Lines>
  <Paragraphs>185</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92528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Augis</cp:lastModifiedBy>
  <cp:revision>2</cp:revision>
  <cp:lastPrinted>2004-06-03T13:25:00Z</cp:lastPrinted>
  <dcterms:created xsi:type="dcterms:W3CDTF">2014-07-24T18:50:00Z</dcterms:created>
  <dcterms:modified xsi:type="dcterms:W3CDTF">2014-07-24T18:50:00Z</dcterms:modified>
</cp:coreProperties>
</file>